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A3" w:rsidRPr="007A27F4" w:rsidRDefault="003349A3" w:rsidP="003D2360">
      <w:pPr>
        <w:ind w:firstLine="567"/>
        <w:jc w:val="center"/>
        <w:rPr>
          <w:b/>
          <w:sz w:val="28"/>
          <w:szCs w:val="28"/>
          <w:lang w:val="kk-KZ"/>
        </w:rPr>
      </w:pPr>
      <w:r w:rsidRPr="007A27F4">
        <w:rPr>
          <w:b/>
          <w:sz w:val="28"/>
          <w:szCs w:val="28"/>
          <w:lang w:val="kk-KZ"/>
        </w:rPr>
        <w:t xml:space="preserve">Әл-Фараби атындағы ҚазҰУ оқу-әдістемелік кешені                                   </w:t>
      </w:r>
    </w:p>
    <w:p w:rsidR="003349A3" w:rsidRPr="008B16C9" w:rsidRDefault="003349A3" w:rsidP="003D2360">
      <w:pPr>
        <w:ind w:firstLine="567"/>
        <w:jc w:val="center"/>
        <w:rPr>
          <w:lang w:val="kk-KZ"/>
        </w:rPr>
      </w:pPr>
      <w:r w:rsidRPr="008B16C9">
        <w:rPr>
          <w:b/>
          <w:lang w:val="kk-KZ"/>
        </w:rPr>
        <w:t xml:space="preserve">              Мамандығы:</w:t>
      </w:r>
      <w:r w:rsidRPr="008B16C9">
        <w:rPr>
          <w:lang w:val="kk-KZ"/>
        </w:rPr>
        <w:t xml:space="preserve">  Құқықтану</w:t>
      </w:r>
    </w:p>
    <w:p w:rsidR="003349A3" w:rsidRPr="008B16C9" w:rsidRDefault="003349A3" w:rsidP="003D2360">
      <w:pPr>
        <w:ind w:firstLine="567"/>
        <w:jc w:val="center"/>
        <w:rPr>
          <w:lang w:val="kk-KZ"/>
        </w:rPr>
      </w:pPr>
      <w:r w:rsidRPr="008B16C9">
        <w:rPr>
          <w:b/>
          <w:lang w:val="kk-KZ"/>
        </w:rPr>
        <w:t xml:space="preserve">     Шифр:</w:t>
      </w:r>
      <w:r w:rsidRPr="008B16C9">
        <w:rPr>
          <w:lang w:val="kk-KZ"/>
        </w:rPr>
        <w:t xml:space="preserve"> </w:t>
      </w:r>
      <w:r>
        <w:rPr>
          <w:lang w:val="kk-KZ"/>
        </w:rPr>
        <w:t>0</w:t>
      </w:r>
      <w:r w:rsidRPr="008B16C9">
        <w:rPr>
          <w:lang w:val="kk-KZ"/>
        </w:rPr>
        <w:t>5</w:t>
      </w:r>
      <w:r>
        <w:rPr>
          <w:lang w:val="kk-KZ"/>
        </w:rPr>
        <w:t>0301</w:t>
      </w:r>
    </w:p>
    <w:p w:rsidR="003349A3" w:rsidRPr="008B16C9" w:rsidRDefault="003349A3" w:rsidP="003D2360">
      <w:pPr>
        <w:ind w:firstLine="567"/>
        <w:rPr>
          <w:lang w:val="kk-KZ"/>
        </w:rPr>
      </w:pPr>
      <w:r w:rsidRPr="008B16C9">
        <w:rPr>
          <w:b/>
          <w:lang w:val="kk-KZ"/>
        </w:rPr>
        <w:t xml:space="preserve">                                                 Пән:</w:t>
      </w:r>
      <w:r w:rsidRPr="008B16C9">
        <w:rPr>
          <w:lang w:val="kk-KZ"/>
        </w:rPr>
        <w:t xml:space="preserve"> Жедел іздестіру қызметі</w:t>
      </w:r>
      <w:r w:rsidRPr="008B16C9">
        <w:rPr>
          <w:b/>
          <w:lang w:val="kk-KZ"/>
        </w:rPr>
        <w:t xml:space="preserve"> </w:t>
      </w:r>
    </w:p>
    <w:p w:rsidR="003349A3" w:rsidRPr="008B16C9" w:rsidRDefault="003349A3" w:rsidP="003D2360">
      <w:pPr>
        <w:jc w:val="center"/>
        <w:rPr>
          <w:b/>
          <w:lang w:val="kk-KZ"/>
        </w:rPr>
      </w:pPr>
    </w:p>
    <w:p w:rsidR="003349A3" w:rsidRPr="008B16C9" w:rsidRDefault="003349A3" w:rsidP="003D2360">
      <w:pPr>
        <w:jc w:val="center"/>
        <w:rPr>
          <w:b/>
          <w:lang w:val="kk-KZ"/>
        </w:rPr>
      </w:pPr>
      <w:r w:rsidRPr="008B16C9">
        <w:rPr>
          <w:b/>
          <w:lang w:val="kk-KZ"/>
        </w:rPr>
        <w:t>6. СӨЖ тапсырмалар</w:t>
      </w:r>
    </w:p>
    <w:p w:rsidR="003349A3" w:rsidRPr="008B16C9" w:rsidRDefault="003349A3" w:rsidP="003D2360">
      <w:pPr>
        <w:pStyle w:val="2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СӨЖ дайындалу үшін материалдарды қарастыру кестесі</w:t>
      </w:r>
    </w:p>
    <w:p w:rsidR="003349A3" w:rsidRPr="008B16C9" w:rsidRDefault="003349A3" w:rsidP="003D2360">
      <w:pPr>
        <w:pStyle w:val="2"/>
        <w:jc w:val="left"/>
        <w:rPr>
          <w:sz w:val="24"/>
          <w:szCs w:val="24"/>
          <w:lang w:val="kk-KZ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45"/>
        <w:gridCol w:w="1418"/>
        <w:gridCol w:w="1984"/>
        <w:gridCol w:w="1276"/>
      </w:tblGrid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</w:rPr>
            </w:pPr>
            <w:r w:rsidRPr="008B16C9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</w:rPr>
            </w:pPr>
            <w:r w:rsidRPr="008B16C9">
              <w:rPr>
                <w:sz w:val="24"/>
                <w:szCs w:val="24"/>
                <w:lang w:val="kk-KZ"/>
              </w:rPr>
              <w:t>Тақырыптардың атауы және СӨЖ тапсырмаларының мазмұны</w:t>
            </w:r>
            <w:r w:rsidRPr="008B16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</w:rPr>
            </w:pPr>
            <w:r w:rsidRPr="008B16C9">
              <w:rPr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</w:rPr>
            </w:pPr>
            <w:r w:rsidRPr="008B16C9">
              <w:rPr>
                <w:sz w:val="24"/>
                <w:szCs w:val="24"/>
                <w:lang w:val="kk-KZ"/>
              </w:rPr>
              <w:t>бақылау нысаны және баллдар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</w:rPr>
            </w:pPr>
            <w:r w:rsidRPr="008B16C9">
              <w:rPr>
                <w:sz w:val="24"/>
                <w:szCs w:val="24"/>
                <w:lang w:val="kk-KZ"/>
              </w:rPr>
              <w:t>сағат саны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8B16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tabs>
                <w:tab w:val="left" w:pos="993"/>
                <w:tab w:val="left" w:pos="1316"/>
              </w:tabs>
              <w:jc w:val="both"/>
              <w:rPr>
                <w:i/>
                <w:iCs/>
                <w:lang w:val="kk-KZ"/>
              </w:rPr>
            </w:pPr>
            <w:r w:rsidRPr="008B16C9"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Жедел қызметінің </w:t>
            </w:r>
            <w:r w:rsidRPr="008B16C9">
              <w:rPr>
                <w:lang w:val="kk-KZ"/>
              </w:rPr>
              <w:t>тарихи құрылуы мен дамуы</w:t>
            </w:r>
            <w:r w:rsidRPr="008B16C9">
              <w:rPr>
                <w:i/>
                <w:iCs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</w:rPr>
            </w:pPr>
            <w:r w:rsidRPr="008B16C9">
              <w:rPr>
                <w:b w:val="0"/>
                <w:sz w:val="24"/>
                <w:szCs w:val="24"/>
              </w:rPr>
              <w:t>3</w:t>
            </w:r>
            <w:r w:rsidRPr="008B16C9">
              <w:rPr>
                <w:b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4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jc w:val="left"/>
              <w:rPr>
                <w:b/>
                <w:szCs w:val="24"/>
              </w:rPr>
            </w:pPr>
            <w:r w:rsidRPr="008B16C9">
              <w:rPr>
                <w:b/>
                <w:szCs w:val="24"/>
              </w:rPr>
              <w:t>2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rPr>
                <w:lang w:val="kk-KZ"/>
              </w:rPr>
            </w:pPr>
            <w:r w:rsidRPr="008B16C9">
              <w:rPr>
                <w:lang w:val="kk-KZ"/>
              </w:rPr>
              <w:t xml:space="preserve">Қазірі таңдағы жедел-іздестіру қызметінің заңдылық негізі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jc w:val="left"/>
              <w:rPr>
                <w:b/>
                <w:szCs w:val="24"/>
              </w:rPr>
            </w:pPr>
            <w:r w:rsidRPr="008B16C9">
              <w:rPr>
                <w:b/>
                <w:szCs w:val="24"/>
              </w:rPr>
              <w:t>3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tabs>
                <w:tab w:val="left" w:pos="993"/>
                <w:tab w:val="left" w:pos="1316"/>
              </w:tabs>
              <w:jc w:val="both"/>
              <w:rPr>
                <w:lang w:val="kk-KZ"/>
              </w:rPr>
            </w:pPr>
            <w:r w:rsidRPr="008B16C9">
              <w:rPr>
                <w:lang w:val="kk-KZ"/>
              </w:rPr>
              <w:t xml:space="preserve">Жедел-іздестіру қызметін жүзеге асыратын органдар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jc w:val="left"/>
              <w:rPr>
                <w:b/>
                <w:szCs w:val="24"/>
              </w:rPr>
            </w:pPr>
            <w:r w:rsidRPr="008B16C9">
              <w:rPr>
                <w:b/>
                <w:szCs w:val="24"/>
              </w:rPr>
              <w:t>4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tabs>
                <w:tab w:val="left" w:pos="993"/>
                <w:tab w:val="left" w:pos="1316"/>
              </w:tabs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8B16C9">
              <w:rPr>
                <w:rFonts w:ascii="KZ Times New Roman" w:hAnsi="KZ Times New Roman" w:cs="KZ Times New Roman"/>
                <w:lang w:val="kk-KZ"/>
              </w:rPr>
              <w:t xml:space="preserve">Жедел-іздестіру іс-шараларының мазмұны және олардың түрлері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 4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jc w:val="left"/>
              <w:rPr>
                <w:b/>
                <w:szCs w:val="24"/>
              </w:rPr>
            </w:pPr>
            <w:r w:rsidRPr="008B16C9">
              <w:rPr>
                <w:b/>
                <w:szCs w:val="24"/>
              </w:rPr>
              <w:t>5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tabs>
                <w:tab w:val="left" w:pos="993"/>
                <w:tab w:val="left" w:pos="1316"/>
              </w:tabs>
              <w:rPr>
                <w:rFonts w:ascii="KZ Times New Roman" w:hAnsi="KZ Times New Roman" w:cs="KZ Times New Roman"/>
                <w:lang w:val="kk-KZ"/>
              </w:rPr>
            </w:pPr>
            <w:r w:rsidRPr="008B16C9">
              <w:rPr>
                <w:rFonts w:ascii="KZ Times New Roman" w:hAnsi="KZ Times New Roman" w:cs="KZ Times New Roman"/>
                <w:lang w:val="kk-KZ"/>
              </w:rPr>
              <w:t xml:space="preserve">Жедел-іздестіру іс-шараларының мазмұны және олардың түрлері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2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2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jc w:val="left"/>
              <w:rPr>
                <w:b/>
                <w:szCs w:val="24"/>
              </w:rPr>
            </w:pPr>
            <w:r w:rsidRPr="008B16C9">
              <w:rPr>
                <w:b/>
                <w:szCs w:val="24"/>
              </w:rPr>
              <w:t>6</w:t>
            </w:r>
          </w:p>
        </w:tc>
        <w:tc>
          <w:tcPr>
            <w:tcW w:w="5245" w:type="dxa"/>
          </w:tcPr>
          <w:p w:rsidR="003349A3" w:rsidRPr="008B16C9" w:rsidRDefault="003349A3" w:rsidP="001C1BE9">
            <w:pPr>
              <w:jc w:val="both"/>
            </w:pPr>
            <w:r w:rsidRPr="008B16C9">
              <w:rPr>
                <w:rFonts w:ascii="KZ Times New Roman" w:hAnsi="KZ Times New Roman" w:cs="KZ Times New Roman"/>
                <w:bCs/>
                <w:lang w:val="kk-KZ"/>
              </w:rPr>
              <w:t>Жедел іздестіру іс-шараларын жүргізу барысында заңдылықты қамтамасыз ету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 xml:space="preserve">Жазбаша </w:t>
            </w:r>
          </w:p>
          <w:p w:rsidR="003349A3" w:rsidRPr="008B16C9" w:rsidRDefault="003349A3" w:rsidP="001C1BE9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8B16C9">
              <w:rPr>
                <w:b w:val="0"/>
                <w:sz w:val="24"/>
                <w:szCs w:val="24"/>
                <w:lang w:val="kk-KZ"/>
              </w:rPr>
              <w:t>3 балл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8B16C9">
              <w:rPr>
                <w:sz w:val="24"/>
                <w:szCs w:val="24"/>
                <w:lang w:val="kk-KZ"/>
              </w:rPr>
              <w:t>-</w:t>
            </w:r>
          </w:p>
        </w:tc>
      </w:tr>
      <w:tr w:rsidR="003349A3" w:rsidRPr="008B16C9" w:rsidTr="001C1BE9">
        <w:tc>
          <w:tcPr>
            <w:tcW w:w="720" w:type="dxa"/>
          </w:tcPr>
          <w:p w:rsidR="003349A3" w:rsidRPr="008B16C9" w:rsidRDefault="003349A3" w:rsidP="001C1BE9">
            <w:pPr>
              <w:pStyle w:val="310"/>
              <w:rPr>
                <w:b/>
                <w:szCs w:val="24"/>
              </w:rPr>
            </w:pPr>
          </w:p>
        </w:tc>
        <w:tc>
          <w:tcPr>
            <w:tcW w:w="5245" w:type="dxa"/>
          </w:tcPr>
          <w:p w:rsidR="003349A3" w:rsidRPr="008B16C9" w:rsidRDefault="003349A3" w:rsidP="001C1BE9">
            <w:pPr>
              <w:jc w:val="both"/>
              <w:rPr>
                <w:rFonts w:ascii="KZ Times New Roman" w:hAnsi="KZ Times New Roman" w:cs="KZ Times New Roman"/>
                <w:b/>
                <w:bCs/>
              </w:rPr>
            </w:pPr>
            <w:r w:rsidRPr="008B16C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418" w:type="dxa"/>
          </w:tcPr>
          <w:p w:rsidR="003349A3" w:rsidRPr="008B16C9" w:rsidRDefault="003349A3" w:rsidP="001C1BE9">
            <w:pPr>
              <w:pStyle w:val="2"/>
              <w:rPr>
                <w:sz w:val="24"/>
                <w:szCs w:val="24"/>
                <w:lang w:val="kk-KZ"/>
              </w:rPr>
            </w:pPr>
            <w:r w:rsidRPr="008B16C9">
              <w:rPr>
                <w:sz w:val="24"/>
                <w:szCs w:val="24"/>
                <w:lang w:val="kk-KZ"/>
              </w:rPr>
              <w:t xml:space="preserve">15 апта </w:t>
            </w:r>
          </w:p>
        </w:tc>
        <w:tc>
          <w:tcPr>
            <w:tcW w:w="1984" w:type="dxa"/>
          </w:tcPr>
          <w:p w:rsidR="003349A3" w:rsidRPr="008B16C9" w:rsidRDefault="003349A3" w:rsidP="001C1BE9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8B16C9">
              <w:rPr>
                <w:b/>
                <w:sz w:val="24"/>
                <w:szCs w:val="24"/>
                <w:lang w:val="kk-KZ"/>
              </w:rPr>
              <w:t xml:space="preserve">20 балл </w:t>
            </w:r>
          </w:p>
        </w:tc>
        <w:tc>
          <w:tcPr>
            <w:tcW w:w="1276" w:type="dxa"/>
          </w:tcPr>
          <w:p w:rsidR="003349A3" w:rsidRPr="008B16C9" w:rsidRDefault="003349A3" w:rsidP="001C1BE9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8B16C9">
              <w:rPr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3349A3" w:rsidRPr="008B16C9" w:rsidRDefault="003349A3" w:rsidP="003D2360">
      <w:pPr>
        <w:pStyle w:val="2"/>
        <w:rPr>
          <w:b w:val="0"/>
          <w:sz w:val="24"/>
          <w:szCs w:val="24"/>
        </w:rPr>
      </w:pPr>
    </w:p>
    <w:p w:rsidR="003349A3" w:rsidRPr="008B16C9" w:rsidRDefault="003349A3" w:rsidP="003D2360">
      <w:pPr>
        <w:pStyle w:val="a8"/>
        <w:rPr>
          <w:b/>
          <w:bCs/>
          <w:lang w:val="ru-MO"/>
        </w:rPr>
      </w:pPr>
    </w:p>
    <w:p w:rsidR="003349A3" w:rsidRPr="008B16C9" w:rsidRDefault="003349A3" w:rsidP="003D2360">
      <w:pPr>
        <w:pStyle w:val="2"/>
        <w:rPr>
          <w:bCs/>
          <w:sz w:val="24"/>
          <w:szCs w:val="24"/>
          <w:lang w:val="kk-KZ"/>
        </w:rPr>
      </w:pPr>
    </w:p>
    <w:p w:rsidR="003349A3" w:rsidRPr="008B16C9" w:rsidRDefault="003349A3" w:rsidP="003D2360">
      <w:pPr>
        <w:pStyle w:val="2"/>
        <w:rPr>
          <w:bCs/>
          <w:sz w:val="24"/>
          <w:szCs w:val="24"/>
          <w:lang w:val="kk-KZ"/>
        </w:rPr>
      </w:pPr>
      <w:r w:rsidRPr="008B16C9">
        <w:rPr>
          <w:bCs/>
          <w:sz w:val="24"/>
          <w:szCs w:val="24"/>
          <w:lang w:val="kk-KZ"/>
        </w:rPr>
        <w:t>1-ші Аралық бақылау сұрақтары:</w:t>
      </w:r>
    </w:p>
    <w:p w:rsidR="003349A3" w:rsidRPr="008B16C9" w:rsidRDefault="003349A3" w:rsidP="003D2360">
      <w:pPr>
        <w:pStyle w:val="21"/>
        <w:keepNext w:val="0"/>
        <w:numPr>
          <w:ilvl w:val="0"/>
          <w:numId w:val="4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 xml:space="preserve">Жедел іздестіру қызметінің теориясы.  </w:t>
      </w:r>
    </w:p>
    <w:p w:rsidR="003349A3" w:rsidRPr="008B16C9" w:rsidRDefault="003349A3" w:rsidP="003D2360">
      <w:pPr>
        <w:pStyle w:val="21"/>
        <w:keepNext w:val="0"/>
        <w:numPr>
          <w:ilvl w:val="0"/>
          <w:numId w:val="4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>Жедел іздестіру қызметінің теориясының басқа  пәндермен байланысы.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bCs/>
          <w:lang w:val="kk-KZ"/>
        </w:rPr>
      </w:pPr>
      <w:r w:rsidRPr="008B16C9">
        <w:rPr>
          <w:bCs/>
          <w:lang w:val="kk-KZ"/>
        </w:rPr>
        <w:t xml:space="preserve">Жедел іздестіру қызметінің  қылмыспен күресу міндетін шешудегі орны. 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bCs/>
          <w:lang w:val="kk-KZ"/>
        </w:rPr>
      </w:pPr>
      <w:r w:rsidRPr="008B16C9">
        <w:rPr>
          <w:bCs/>
          <w:lang w:val="kk-KZ"/>
        </w:rPr>
        <w:t xml:space="preserve">Жедел іздестіру  шараларының  және әдіс-тәсілдерінің жалпы сипаттамасы.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bCs/>
          <w:lang w:val="kk-KZ"/>
        </w:rPr>
      </w:pPr>
      <w:r w:rsidRPr="008B16C9">
        <w:rPr>
          <w:bCs/>
          <w:lang w:val="kk-KZ"/>
        </w:rPr>
        <w:t xml:space="preserve">Құқық қорғау органдарының жедел іздестіру әрекетінің құқықтық негіздері мен қағидалары.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lang w:val="kk-KZ"/>
        </w:rPr>
      </w:pPr>
      <w:r w:rsidRPr="008B16C9">
        <w:rPr>
          <w:lang w:val="kk-KZ"/>
        </w:rPr>
        <w:t>Құқық қорғау органдары аппаратының жедел іздестіруші қызметкерлеріне қойлатын талаптар.</w:t>
      </w:r>
    </w:p>
    <w:p w:rsidR="003349A3" w:rsidRPr="008B16C9" w:rsidRDefault="003349A3" w:rsidP="003D2360">
      <w:pPr>
        <w:pStyle w:val="21"/>
        <w:keepNext w:val="0"/>
        <w:numPr>
          <w:ilvl w:val="0"/>
          <w:numId w:val="4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 xml:space="preserve">Құқық қорғау органдарының жедел іздестіру аппаратының  жүйесі, құрылымы, міндеттері, өкілеттілігі.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Информациялық жедел іздестірудің   түсінігі, жүйесі, құрылымы, қалыптасуы және оны пайдалану. 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>Жедел тіркеудің түрлері, тіркеудің объектлері. Жедел тіркеудің басқа да тіркеулерінен айырмашылығы.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Құқық қорғау органдарының жедел іздестіру  аппаратының ғылыми-техникалық құралдары.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>Арнайы техникалық құралдарының құқықтық негізі және оларды пайдалану шектері.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 xml:space="preserve">Құқық қорғау органдарының </w:t>
      </w:r>
      <w:r w:rsidRPr="008B16C9">
        <w:rPr>
          <w:bCs/>
          <w:lang w:val="kk-KZ"/>
        </w:rPr>
        <w:t xml:space="preserve"> әрекеттерінде қызметтік іздестіру итін пайдалану.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Құқық қорғау органдарының жедел іздестіру шараларының түсінігі, түрлері.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Жалпы және арнайы іздестіру шаралары.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jc w:val="both"/>
        <w:rPr>
          <w:i/>
          <w:iCs/>
          <w:lang w:val="kk-KZ"/>
        </w:rPr>
      </w:pPr>
      <w:r w:rsidRPr="008B16C9">
        <w:rPr>
          <w:bCs/>
          <w:lang w:val="kk-KZ"/>
        </w:rPr>
        <w:lastRenderedPageBreak/>
        <w:t>Ашық және құпиялы түрде жүргізілетін жедел іздестіру шараларының айырмашылығы.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bCs/>
          <w:lang w:val="kk-KZ"/>
        </w:rPr>
      </w:pPr>
      <w:r w:rsidRPr="008B16C9">
        <w:rPr>
          <w:bCs/>
          <w:lang w:val="kk-KZ"/>
        </w:rPr>
        <w:t xml:space="preserve">Қылмысты ашу және тергеу кезінде мәні бар жедел жағдайларды  құжаттандырудың  түсінігі. 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lang w:val="kk-KZ"/>
        </w:rPr>
      </w:pPr>
      <w:r w:rsidRPr="008B16C9">
        <w:rPr>
          <w:lang w:val="kk-KZ"/>
        </w:rPr>
        <w:t>Жедел ақпараттарын жүзеге асырудың түсінігі, мәні және маңызы.                     Жедел ақпараттарын жүзеге асырып, жетістігін қамтамасыз ететін мән-жайларға қойлатын талаптар</w:t>
      </w:r>
    </w:p>
    <w:p w:rsidR="003349A3" w:rsidRPr="008B16C9" w:rsidRDefault="003349A3" w:rsidP="003D2360">
      <w:pPr>
        <w:numPr>
          <w:ilvl w:val="0"/>
          <w:numId w:val="4"/>
        </w:numPr>
        <w:tabs>
          <w:tab w:val="num" w:pos="1000"/>
        </w:tabs>
        <w:rPr>
          <w:lang w:val="kk-KZ"/>
        </w:rPr>
      </w:pPr>
      <w:r w:rsidRPr="008B16C9">
        <w:rPr>
          <w:lang w:val="kk-KZ"/>
        </w:rPr>
        <w:t xml:space="preserve">Ақпараттарды  қылмыстық іске тіркеу  тәртіптері. </w:t>
      </w:r>
    </w:p>
    <w:p w:rsidR="003349A3" w:rsidRPr="008B16C9" w:rsidRDefault="003349A3" w:rsidP="003D2360">
      <w:pPr>
        <w:pStyle w:val="21"/>
        <w:keepNext w:val="0"/>
        <w:numPr>
          <w:ilvl w:val="0"/>
          <w:numId w:val="4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 xml:space="preserve">Құқық  қорғау органдарының жедел іздестіру әрекеттерін  ұйымдастырудын негізгі элементері. </w:t>
      </w:r>
    </w:p>
    <w:p w:rsidR="003349A3" w:rsidRPr="008B16C9" w:rsidRDefault="003349A3" w:rsidP="003D2360">
      <w:pPr>
        <w:pStyle w:val="21"/>
        <w:keepNext w:val="0"/>
        <w:numPr>
          <w:ilvl w:val="0"/>
          <w:numId w:val="4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>Жоспарлау және ақпараттық-талдау жұмысы.</w:t>
      </w:r>
    </w:p>
    <w:p w:rsidR="003349A3" w:rsidRPr="008B16C9" w:rsidRDefault="003349A3" w:rsidP="003D2360">
      <w:pPr>
        <w:jc w:val="both"/>
        <w:rPr>
          <w:bCs/>
          <w:lang w:val="kk-KZ"/>
        </w:rPr>
      </w:pPr>
    </w:p>
    <w:p w:rsidR="003349A3" w:rsidRPr="008B16C9" w:rsidRDefault="003349A3" w:rsidP="003D2360">
      <w:pPr>
        <w:jc w:val="center"/>
        <w:rPr>
          <w:b/>
          <w:bCs/>
          <w:lang w:val="kk-KZ"/>
        </w:rPr>
      </w:pPr>
      <w:r w:rsidRPr="008B16C9">
        <w:rPr>
          <w:b/>
          <w:bCs/>
          <w:lang w:val="en-US"/>
        </w:rPr>
        <w:t>2-</w:t>
      </w:r>
      <w:r w:rsidRPr="008B16C9">
        <w:rPr>
          <w:b/>
          <w:bCs/>
          <w:lang w:val="ru-MO"/>
        </w:rPr>
        <w:t>Аралық</w:t>
      </w:r>
      <w:r w:rsidRPr="008B16C9">
        <w:rPr>
          <w:b/>
          <w:bCs/>
          <w:lang w:val="en-US"/>
        </w:rPr>
        <w:t xml:space="preserve"> </w:t>
      </w:r>
      <w:r w:rsidRPr="008B16C9">
        <w:rPr>
          <w:b/>
          <w:bCs/>
          <w:lang w:val="ru-MO"/>
        </w:rPr>
        <w:t>бақылау</w:t>
      </w:r>
      <w:r w:rsidRPr="008B16C9">
        <w:rPr>
          <w:b/>
          <w:bCs/>
          <w:lang w:val="en-US"/>
        </w:rPr>
        <w:t xml:space="preserve"> </w:t>
      </w:r>
      <w:r w:rsidRPr="008B16C9">
        <w:rPr>
          <w:b/>
          <w:bCs/>
          <w:lang w:val="ru-MO"/>
        </w:rPr>
        <w:t>сұрақтары</w:t>
      </w:r>
      <w:r w:rsidRPr="008B16C9">
        <w:rPr>
          <w:b/>
          <w:bCs/>
          <w:lang w:val="en-US"/>
        </w:rPr>
        <w:t>:</w:t>
      </w:r>
    </w:p>
    <w:p w:rsidR="003349A3" w:rsidRPr="008B16C9" w:rsidRDefault="003349A3" w:rsidP="003D2360">
      <w:pPr>
        <w:jc w:val="center"/>
        <w:rPr>
          <w:b/>
          <w:bCs/>
          <w:lang w:val="kk-KZ"/>
        </w:rPr>
      </w:pP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 xml:space="preserve">Жедел іздестіру  аппараттарының  бір-бірімен, тергеушілермен басқа да қызметтерімен байланысы. 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lang w:val="kk-KZ"/>
        </w:rPr>
        <w:t>Қоғамдық  қөмекті пайдалану. Байланыстың түрлері.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iCs/>
          <w:lang w:val="kk-KZ"/>
        </w:rPr>
      </w:pPr>
      <w:r w:rsidRPr="008B16C9">
        <w:rPr>
          <w:lang w:val="kk-KZ"/>
        </w:rPr>
        <w:t xml:space="preserve">Құқық қорғау органдарының  жедел іздестіру аппаратының </w:t>
      </w:r>
      <w:r w:rsidRPr="008B16C9">
        <w:rPr>
          <w:bCs/>
          <w:lang w:val="kk-KZ"/>
        </w:rPr>
        <w:t xml:space="preserve"> әрекеттерін  бағалау, бақылау және тіркеу.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 xml:space="preserve">Құқық қорғау органдарының  жедел іздестіру аппаратының  қылмысты алдын алуының мәні, маңызы, оның құқықтық негізі. 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>Қылмысты жасау жағдайларын және себептерін анықтау, оларды жоятын жедел іздестіру әрекеттер.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iCs/>
          <w:lang w:val="kk-KZ"/>
        </w:rPr>
      </w:pPr>
      <w:r w:rsidRPr="008B16C9">
        <w:rPr>
          <w:lang w:val="kk-KZ"/>
        </w:rPr>
        <w:t>Қылмыс жасауға беимдіктері бар адамдарды анықтау және олармен жеке тәрбие жұмыстарын жүргізу.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>Құқық қорғау органдарының  жедел іздестіру аппаратының  қылмысты ашудағы маңызы және мәні.</w:t>
      </w:r>
      <w:r w:rsidRPr="008B16C9">
        <w:rPr>
          <w:bCs/>
          <w:lang w:val="kk-KZ"/>
        </w:rPr>
        <w:t xml:space="preserve"> </w:t>
      </w:r>
      <w:r w:rsidRPr="008B16C9">
        <w:rPr>
          <w:lang w:val="kk-KZ"/>
        </w:rPr>
        <w:t xml:space="preserve"> 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lang w:val="kk-KZ"/>
        </w:rPr>
        <w:t xml:space="preserve">Жедел іздестіру аппаратының </w:t>
      </w:r>
      <w:r w:rsidRPr="008B16C9">
        <w:rPr>
          <w:bCs/>
          <w:lang w:val="kk-KZ"/>
        </w:rPr>
        <w:t xml:space="preserve"> қылмысты ашуын ғылыми, құқықтық және ұйымдатсыру негізі. 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>Қылмысты ашу кезінде жүргізілетін  жедел іздестіру әрекеттер және басқа да шаралар.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Құпиялы түрде жасалған қылмыстарды  ашудың  ерекшеліктері, оның кезендері.  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iCs/>
          <w:lang w:val="kk-KZ"/>
        </w:rPr>
      </w:pPr>
      <w:r w:rsidRPr="008B16C9">
        <w:rPr>
          <w:bCs/>
          <w:lang w:val="kk-KZ"/>
        </w:rPr>
        <w:t>Қылмысты ашу  және тергеу кезіндегі тергеушімен жедел іздестіру аппаратының байланыстары.</w:t>
      </w:r>
    </w:p>
    <w:p w:rsidR="003349A3" w:rsidRPr="008B16C9" w:rsidRDefault="003349A3" w:rsidP="003D2360">
      <w:pPr>
        <w:pStyle w:val="21"/>
        <w:keepNext w:val="0"/>
        <w:numPr>
          <w:ilvl w:val="0"/>
          <w:numId w:val="5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 xml:space="preserve">Көлемді және көп таратылған қылмыстардың алдын алуда  жүргізілетін жедел іздестіру әрекеттерінің тактикалық және ұйымдастыру ерекшеліктері. </w:t>
      </w:r>
    </w:p>
    <w:p w:rsidR="003349A3" w:rsidRPr="008B16C9" w:rsidRDefault="003349A3" w:rsidP="003D2360">
      <w:pPr>
        <w:pStyle w:val="21"/>
        <w:keepNext w:val="0"/>
        <w:numPr>
          <w:ilvl w:val="0"/>
          <w:numId w:val="5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 xml:space="preserve">Пәтер ұрлаудың,  ұрлықтын, көлікті ұрлап алып кетудін, жасы толмағандар жасайтын, есірткі заттармен байланысты ж.т.б. қылмыстарды  алдын алудағы әрекеттері.  </w:t>
      </w:r>
    </w:p>
    <w:p w:rsidR="003349A3" w:rsidRPr="008B16C9" w:rsidRDefault="003349A3" w:rsidP="003D2360">
      <w:pPr>
        <w:pStyle w:val="21"/>
        <w:keepNext w:val="0"/>
        <w:numPr>
          <w:ilvl w:val="0"/>
          <w:numId w:val="5"/>
        </w:numPr>
        <w:tabs>
          <w:tab w:val="num" w:pos="1000"/>
        </w:tabs>
        <w:outlineLvl w:val="9"/>
        <w:rPr>
          <w:rFonts w:ascii="Times New Roman" w:hAnsi="Times New Roman"/>
          <w:bCs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z w:val="24"/>
          <w:szCs w:val="24"/>
          <w:lang w:val="kk-KZ"/>
        </w:rPr>
        <w:t>Көп таратылған қылмыстарды  ашудың тактикалық-ұйымдастыру  ерекшеліктері.</w:t>
      </w:r>
    </w:p>
    <w:p w:rsidR="003349A3" w:rsidRPr="008B16C9" w:rsidRDefault="003349A3" w:rsidP="003D2360">
      <w:pPr>
        <w:numPr>
          <w:ilvl w:val="0"/>
          <w:numId w:val="5"/>
        </w:numPr>
        <w:tabs>
          <w:tab w:val="num" w:pos="1000"/>
        </w:tabs>
        <w:jc w:val="both"/>
        <w:rPr>
          <w:lang w:val="kk-KZ"/>
        </w:rPr>
      </w:pPr>
      <w:r w:rsidRPr="008B16C9">
        <w:rPr>
          <w:lang w:val="kk-KZ"/>
        </w:rPr>
        <w:t xml:space="preserve">Ұйымдасқан қылмыстық топтар  жасаған  қылмыстарды ашу, тергеу және алдын алу  әрекеттерін ұйымдастыру ерекшеліктері. </w:t>
      </w:r>
    </w:p>
    <w:p w:rsidR="003349A3" w:rsidRPr="008B16C9" w:rsidRDefault="003349A3" w:rsidP="003D2360">
      <w:pPr>
        <w:pStyle w:val="21"/>
        <w:numPr>
          <w:ilvl w:val="0"/>
          <w:numId w:val="5"/>
        </w:numPr>
        <w:tabs>
          <w:tab w:val="num" w:pos="1000"/>
        </w:tabs>
        <w:rPr>
          <w:rFonts w:ascii="Times New Roman" w:hAnsi="Times New Roman"/>
          <w:bCs/>
          <w:snapToGrid w:val="0"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napToGrid w:val="0"/>
          <w:sz w:val="24"/>
          <w:szCs w:val="24"/>
          <w:lang w:val="kk-KZ"/>
        </w:rPr>
        <w:t xml:space="preserve">Тергеу, сот және жаза орындаудан жасырынып  жүрген   қылмыскерлерді және басқа да түлғаларды  іздестіру ерекшеліктері.            </w:t>
      </w:r>
    </w:p>
    <w:p w:rsidR="003349A3" w:rsidRPr="008B16C9" w:rsidRDefault="003349A3" w:rsidP="003D2360">
      <w:pPr>
        <w:pStyle w:val="21"/>
        <w:numPr>
          <w:ilvl w:val="0"/>
          <w:numId w:val="5"/>
        </w:numPr>
        <w:tabs>
          <w:tab w:val="num" w:pos="1000"/>
        </w:tabs>
        <w:rPr>
          <w:rFonts w:ascii="Times New Roman" w:hAnsi="Times New Roman"/>
          <w:bCs/>
          <w:snapToGrid w:val="0"/>
          <w:sz w:val="24"/>
          <w:szCs w:val="24"/>
          <w:lang w:val="kk-KZ"/>
        </w:rPr>
      </w:pPr>
      <w:r w:rsidRPr="008B16C9">
        <w:rPr>
          <w:rFonts w:ascii="Times New Roman" w:hAnsi="Times New Roman"/>
          <w:bCs/>
          <w:snapToGrid w:val="0"/>
          <w:sz w:val="24"/>
          <w:szCs w:val="24"/>
          <w:lang w:val="kk-KZ"/>
        </w:rPr>
        <w:t xml:space="preserve">Хабарсыз кеткен түлғаларды іздестіру, аты-жөні белгісіз мәйіттерді анықтау. </w:t>
      </w:r>
    </w:p>
    <w:p w:rsidR="003349A3" w:rsidRPr="008B16C9" w:rsidRDefault="003349A3" w:rsidP="003D2360">
      <w:pPr>
        <w:pStyle w:val="21"/>
        <w:numPr>
          <w:ilvl w:val="0"/>
          <w:numId w:val="5"/>
        </w:numPr>
        <w:tabs>
          <w:tab w:val="num" w:pos="1000"/>
        </w:tabs>
        <w:rPr>
          <w:rFonts w:ascii="Times New Roman" w:hAnsi="Times New Roman"/>
          <w:bCs/>
          <w:snapToGrid w:val="0"/>
          <w:sz w:val="24"/>
          <w:szCs w:val="24"/>
          <w:lang w:val="kk-KZ"/>
        </w:rPr>
      </w:pPr>
      <w:r w:rsidRPr="008B16C9">
        <w:rPr>
          <w:rFonts w:ascii="Times New Roman" w:hAnsi="Times New Roman"/>
          <w:snapToGrid w:val="0"/>
          <w:sz w:val="24"/>
          <w:szCs w:val="24"/>
          <w:lang w:val="kk-KZ"/>
        </w:rPr>
        <w:t>Іздестіру қызметінде  хабарландыру құралдарының жетістіктерін қолдану.</w:t>
      </w:r>
    </w:p>
    <w:p w:rsidR="003349A3" w:rsidRPr="008B16C9" w:rsidRDefault="003349A3" w:rsidP="003D2360">
      <w:pPr>
        <w:pStyle w:val="21"/>
        <w:numPr>
          <w:ilvl w:val="0"/>
          <w:numId w:val="5"/>
        </w:numPr>
        <w:tabs>
          <w:tab w:val="num" w:pos="1000"/>
        </w:tabs>
        <w:rPr>
          <w:rFonts w:ascii="Times New Roman" w:hAnsi="Times New Roman"/>
          <w:bCs/>
          <w:snapToGrid w:val="0"/>
          <w:sz w:val="24"/>
          <w:szCs w:val="24"/>
          <w:lang w:val="kk-KZ"/>
        </w:rPr>
      </w:pPr>
      <w:r w:rsidRPr="008B16C9">
        <w:rPr>
          <w:rFonts w:ascii="Times New Roman" w:hAnsi="Times New Roman"/>
          <w:sz w:val="24"/>
          <w:szCs w:val="24"/>
          <w:lang w:val="kk-KZ"/>
        </w:rPr>
        <w:t>Жергілікті, мемлекеттік, халықаралық іздестіру, олардын мәні және тағайындалуының тәртібі.</w:t>
      </w:r>
    </w:p>
    <w:p w:rsidR="003349A3" w:rsidRPr="008B16C9" w:rsidRDefault="003349A3" w:rsidP="003D2360">
      <w:pPr>
        <w:pStyle w:val="21"/>
        <w:numPr>
          <w:ilvl w:val="0"/>
          <w:numId w:val="5"/>
        </w:numPr>
        <w:tabs>
          <w:tab w:val="num" w:pos="1000"/>
        </w:tabs>
        <w:rPr>
          <w:rFonts w:ascii="Times New Roman" w:hAnsi="Times New Roman"/>
          <w:bCs/>
          <w:snapToGrid w:val="0"/>
          <w:sz w:val="24"/>
          <w:szCs w:val="24"/>
          <w:lang w:val="kk-KZ"/>
        </w:rPr>
      </w:pPr>
      <w:r w:rsidRPr="008B16C9">
        <w:rPr>
          <w:rFonts w:ascii="Times New Roman" w:hAnsi="Times New Roman"/>
          <w:sz w:val="24"/>
          <w:szCs w:val="24"/>
          <w:lang w:val="kk-KZ"/>
        </w:rPr>
        <w:t xml:space="preserve">Іздестіруді тоқтату тәртібі және негізі. </w:t>
      </w:r>
    </w:p>
    <w:p w:rsidR="003349A3" w:rsidRPr="008B16C9" w:rsidRDefault="003349A3" w:rsidP="003D2360">
      <w:pPr>
        <w:jc w:val="both"/>
        <w:rPr>
          <w:b/>
          <w:bCs/>
          <w:lang w:val="kk-KZ"/>
        </w:rPr>
      </w:pPr>
      <w:r w:rsidRPr="008B16C9">
        <w:rPr>
          <w:b/>
          <w:bCs/>
          <w:lang w:val="kk-KZ"/>
        </w:rPr>
        <w:t>13. Курс саясаты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lastRenderedPageBreak/>
        <w:tab/>
        <w:t>Лекция мен тәжірибелік сабақтарға міндетті түрде қатысу;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t>тәжірибелік және өзіндік жұмыстарына жүйелі түрде дайындалу;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t>сабаққа ынтығушылық пен белсенділік таныту;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t>берілген тапсырманы мерзімінде орындау;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t>ғылыми студенттік ұйым жұмыстарына белсенділікпен қатысу;</w:t>
      </w:r>
    </w:p>
    <w:p w:rsidR="003349A3" w:rsidRPr="008B16C9" w:rsidRDefault="003349A3" w:rsidP="003D2360">
      <w:pPr>
        <w:tabs>
          <w:tab w:val="num" w:pos="360"/>
        </w:tabs>
        <w:ind w:left="360" w:hanging="360"/>
        <w:jc w:val="both"/>
        <w:rPr>
          <w:lang w:val="kk-KZ"/>
        </w:rPr>
      </w:pPr>
      <w:r w:rsidRPr="008B16C9">
        <w:rPr>
          <w:lang w:val="kk-KZ"/>
        </w:rPr>
        <w:t>төмендегідей әрекеттерге тиым салынады: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r w:rsidRPr="008B16C9">
        <w:rPr>
          <w:lang w:val="ru-MO"/>
        </w:rPr>
        <w:t xml:space="preserve">лекция мен сабаққа </w:t>
      </w:r>
      <w:proofErr w:type="spellStart"/>
      <w:r w:rsidRPr="008B16C9">
        <w:rPr>
          <w:lang w:val="ru-MO"/>
        </w:rPr>
        <w:t>кешігуге</w:t>
      </w:r>
      <w:proofErr w:type="spellEnd"/>
      <w:r w:rsidRPr="008B16C9">
        <w:rPr>
          <w:lang w:val="ru-MO"/>
        </w:rPr>
        <w:t xml:space="preserve"> және </w:t>
      </w:r>
      <w:proofErr w:type="spellStart"/>
      <w:r w:rsidRPr="008B16C9">
        <w:rPr>
          <w:lang w:val="ru-MO"/>
        </w:rPr>
        <w:t>одан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кеті</w:t>
      </w:r>
      <w:proofErr w:type="gramStart"/>
      <w:r w:rsidRPr="008B16C9">
        <w:rPr>
          <w:lang w:val="ru-MO"/>
        </w:rPr>
        <w:t>п</w:t>
      </w:r>
      <w:proofErr w:type="spellEnd"/>
      <w:proofErr w:type="gramEnd"/>
      <w:r w:rsidRPr="008B16C9">
        <w:rPr>
          <w:lang w:val="ru-MO"/>
        </w:rPr>
        <w:t xml:space="preserve"> қалуға: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r w:rsidRPr="008B16C9">
        <w:rPr>
          <w:lang w:val="ru-MO"/>
        </w:rPr>
        <w:t>сабақ ү</w:t>
      </w:r>
      <w:proofErr w:type="gramStart"/>
      <w:r w:rsidRPr="008B16C9">
        <w:rPr>
          <w:lang w:val="ru-MO"/>
        </w:rPr>
        <w:t>ст</w:t>
      </w:r>
      <w:proofErr w:type="gramEnd"/>
      <w:r w:rsidRPr="008B16C9">
        <w:rPr>
          <w:lang w:val="ru-MO"/>
        </w:rPr>
        <w:t xml:space="preserve">інде ұялы </w:t>
      </w:r>
      <w:proofErr w:type="spellStart"/>
      <w:r w:rsidRPr="008B16C9">
        <w:rPr>
          <w:lang w:val="ru-MO"/>
        </w:rPr>
        <w:t>телефондарды</w:t>
      </w:r>
      <w:proofErr w:type="spellEnd"/>
      <w:r w:rsidRPr="008B16C9">
        <w:rPr>
          <w:lang w:val="ru-MO"/>
        </w:rPr>
        <w:t xml:space="preserve"> қолдануға;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r w:rsidRPr="008B16C9">
        <w:rPr>
          <w:lang w:val="ru-MO"/>
        </w:rPr>
        <w:t>сабақ ү</w:t>
      </w:r>
      <w:proofErr w:type="gramStart"/>
      <w:r w:rsidRPr="008B16C9">
        <w:rPr>
          <w:lang w:val="ru-MO"/>
        </w:rPr>
        <w:t>ст</w:t>
      </w:r>
      <w:proofErr w:type="gramEnd"/>
      <w:r w:rsidRPr="008B16C9">
        <w:rPr>
          <w:lang w:val="ru-MO"/>
        </w:rPr>
        <w:t xml:space="preserve">інде оқытушы мен </w:t>
      </w:r>
      <w:proofErr w:type="spellStart"/>
      <w:r w:rsidRPr="008B16C9">
        <w:rPr>
          <w:lang w:val="ru-MO"/>
        </w:rPr>
        <w:t>студенттерге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кедергі</w:t>
      </w:r>
      <w:proofErr w:type="spellEnd"/>
      <w:r w:rsidRPr="008B16C9">
        <w:rPr>
          <w:lang w:val="ru-MO"/>
        </w:rPr>
        <w:t xml:space="preserve"> жасауға;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r w:rsidRPr="008B16C9">
        <w:rPr>
          <w:lang w:val="ru-MO"/>
        </w:rPr>
        <w:t>сабақ ү</w:t>
      </w:r>
      <w:proofErr w:type="gramStart"/>
      <w:r w:rsidRPr="008B16C9">
        <w:rPr>
          <w:lang w:val="ru-MO"/>
        </w:rPr>
        <w:t>ст</w:t>
      </w:r>
      <w:proofErr w:type="gramEnd"/>
      <w:r w:rsidRPr="008B16C9">
        <w:rPr>
          <w:lang w:val="ru-MO"/>
        </w:rPr>
        <w:t>інде сағыз шайнауға;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proofErr w:type="spellStart"/>
      <w:r w:rsidRPr="008B16C9">
        <w:rPr>
          <w:lang w:val="ru-MO"/>
        </w:rPr>
        <w:t>берілген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жазбаша</w:t>
      </w:r>
      <w:proofErr w:type="spellEnd"/>
      <w:r w:rsidRPr="008B16C9">
        <w:rPr>
          <w:lang w:val="ru-MO"/>
        </w:rPr>
        <w:t xml:space="preserve"> жұмыстарды </w:t>
      </w:r>
      <w:proofErr w:type="spellStart"/>
      <w:r w:rsidRPr="008B16C9">
        <w:rPr>
          <w:lang w:val="ru-MO"/>
        </w:rPr>
        <w:t>бір-бі</w:t>
      </w:r>
      <w:proofErr w:type="gramStart"/>
      <w:r w:rsidRPr="008B16C9">
        <w:rPr>
          <w:lang w:val="ru-MO"/>
        </w:rPr>
        <w:t>р</w:t>
      </w:r>
      <w:proofErr w:type="gramEnd"/>
      <w:r w:rsidRPr="008B16C9">
        <w:rPr>
          <w:lang w:val="ru-MO"/>
        </w:rPr>
        <w:t>інен</w:t>
      </w:r>
      <w:proofErr w:type="spellEnd"/>
      <w:r w:rsidRPr="008B16C9">
        <w:rPr>
          <w:lang w:val="ru-MO"/>
        </w:rPr>
        <w:t xml:space="preserve"> көшіруге;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r w:rsidRPr="008B16C9">
        <w:rPr>
          <w:lang w:val="ru-MO"/>
        </w:rPr>
        <w:t>сабақ ү</w:t>
      </w:r>
      <w:proofErr w:type="gramStart"/>
      <w:r w:rsidRPr="008B16C9">
        <w:rPr>
          <w:lang w:val="ru-MO"/>
        </w:rPr>
        <w:t>ст</w:t>
      </w:r>
      <w:proofErr w:type="gramEnd"/>
      <w:r w:rsidRPr="008B16C9">
        <w:rPr>
          <w:lang w:val="ru-MO"/>
        </w:rPr>
        <w:t xml:space="preserve">інде басқа пәндердің </w:t>
      </w:r>
      <w:proofErr w:type="spellStart"/>
      <w:r w:rsidRPr="008B16C9">
        <w:rPr>
          <w:lang w:val="ru-MO"/>
        </w:rPr>
        <w:t>тапсырмаларын</w:t>
      </w:r>
      <w:proofErr w:type="spellEnd"/>
      <w:r w:rsidRPr="008B16C9">
        <w:rPr>
          <w:lang w:val="ru-MO"/>
        </w:rPr>
        <w:t xml:space="preserve"> орындауға;</w:t>
      </w:r>
    </w:p>
    <w:p w:rsidR="003349A3" w:rsidRPr="008B16C9" w:rsidRDefault="003349A3" w:rsidP="003D2360">
      <w:pPr>
        <w:numPr>
          <w:ilvl w:val="0"/>
          <w:numId w:val="3"/>
        </w:numPr>
        <w:jc w:val="both"/>
        <w:rPr>
          <w:lang w:val="ru-MO"/>
        </w:rPr>
      </w:pPr>
      <w:proofErr w:type="spellStart"/>
      <w:r w:rsidRPr="008B16C9">
        <w:rPr>
          <w:lang w:val="ru-MO"/>
        </w:rPr>
        <w:t>себепсіз</w:t>
      </w:r>
      <w:proofErr w:type="spellEnd"/>
      <w:r w:rsidRPr="008B16C9">
        <w:rPr>
          <w:lang w:val="ru-MO"/>
        </w:rPr>
        <w:t xml:space="preserve"> сабақтан сұрануға.</w:t>
      </w:r>
    </w:p>
    <w:p w:rsidR="003349A3" w:rsidRPr="008B16C9" w:rsidRDefault="003349A3" w:rsidP="003D2360">
      <w:pPr>
        <w:ind w:firstLine="851"/>
        <w:jc w:val="both"/>
        <w:rPr>
          <w:lang w:val="ru-MO"/>
        </w:rPr>
      </w:pPr>
      <w:r w:rsidRPr="008B16C9">
        <w:rPr>
          <w:lang w:val="ru-MO"/>
        </w:rPr>
        <w:t xml:space="preserve">Лекция және тәжірибелік сабақтарын қалдырмай, барлық сабақтарда дұрыс </w:t>
      </w:r>
      <w:proofErr w:type="spellStart"/>
      <w:r w:rsidRPr="008B16C9">
        <w:rPr>
          <w:lang w:val="ru-MO"/>
        </w:rPr>
        <w:t>жауап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бері</w:t>
      </w:r>
      <w:proofErr w:type="gramStart"/>
      <w:r w:rsidRPr="008B16C9">
        <w:rPr>
          <w:lang w:val="ru-MO"/>
        </w:rPr>
        <w:t>п</w:t>
      </w:r>
      <w:proofErr w:type="spellEnd"/>
      <w:proofErr w:type="gramEnd"/>
      <w:r w:rsidRPr="008B16C9">
        <w:rPr>
          <w:lang w:val="ru-MO"/>
        </w:rPr>
        <w:t xml:space="preserve">, аралық бақылаулардан жоғары балл алған, </w:t>
      </w:r>
      <w:proofErr w:type="spellStart"/>
      <w:r w:rsidRPr="008B16C9">
        <w:rPr>
          <w:lang w:val="ru-MO"/>
        </w:rPr>
        <w:t>белсенді</w:t>
      </w:r>
      <w:proofErr w:type="spellEnd"/>
      <w:r w:rsidRPr="008B16C9">
        <w:rPr>
          <w:lang w:val="ru-MO"/>
        </w:rPr>
        <w:t xml:space="preserve"> түрде қатысып жүрген </w:t>
      </w:r>
      <w:proofErr w:type="spellStart"/>
      <w:r w:rsidRPr="008B16C9">
        <w:rPr>
          <w:lang w:val="ru-MO"/>
        </w:rPr>
        <w:t>студенттерге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емтихан</w:t>
      </w:r>
      <w:proofErr w:type="spellEnd"/>
      <w:r w:rsidRPr="008B16C9">
        <w:rPr>
          <w:lang w:val="ru-MO"/>
        </w:rPr>
        <w:t xml:space="preserve"> </w:t>
      </w:r>
      <w:proofErr w:type="spellStart"/>
      <w:r w:rsidRPr="008B16C9">
        <w:rPr>
          <w:lang w:val="ru-MO"/>
        </w:rPr>
        <w:t>тапсырмастан</w:t>
      </w:r>
      <w:proofErr w:type="spellEnd"/>
      <w:r w:rsidRPr="008B16C9">
        <w:rPr>
          <w:lang w:val="ru-MO"/>
        </w:rPr>
        <w:t xml:space="preserve"> жоғары балл қойылады.</w:t>
      </w:r>
    </w:p>
    <w:p w:rsidR="003349A3" w:rsidRPr="008B16C9" w:rsidRDefault="003349A3" w:rsidP="003D2360">
      <w:pPr>
        <w:jc w:val="both"/>
        <w:rPr>
          <w:lang w:val="ru-MO"/>
        </w:rPr>
      </w:pPr>
    </w:p>
    <w:p w:rsidR="003349A3" w:rsidRPr="008B16C9" w:rsidRDefault="003349A3" w:rsidP="003D2360">
      <w:pPr>
        <w:jc w:val="center"/>
        <w:rPr>
          <w:b/>
          <w:bCs/>
          <w:lang w:val="ru-MO"/>
        </w:rPr>
      </w:pPr>
    </w:p>
    <w:p w:rsidR="003349A3" w:rsidRPr="008B16C9" w:rsidRDefault="003349A3" w:rsidP="003D2360">
      <w:pPr>
        <w:jc w:val="center"/>
        <w:rPr>
          <w:b/>
          <w:bCs/>
          <w:lang w:val="ru-MO"/>
        </w:rPr>
      </w:pPr>
      <w:proofErr w:type="gramStart"/>
      <w:r w:rsidRPr="008B16C9">
        <w:rPr>
          <w:b/>
          <w:bCs/>
          <w:lang w:val="ru-MO"/>
        </w:rPr>
        <w:t>Ба</w:t>
      </w:r>
      <w:proofErr w:type="gramEnd"/>
      <w:r w:rsidRPr="008B16C9">
        <w:rPr>
          <w:b/>
          <w:bCs/>
          <w:lang w:val="ru-MO"/>
        </w:rPr>
        <w:t xml:space="preserve">ға қою </w:t>
      </w:r>
      <w:proofErr w:type="spellStart"/>
      <w:r w:rsidRPr="008B16C9">
        <w:rPr>
          <w:b/>
          <w:bCs/>
          <w:lang w:val="ru-MO"/>
        </w:rPr>
        <w:t>саясаты</w:t>
      </w:r>
      <w:proofErr w:type="spellEnd"/>
      <w:r w:rsidRPr="008B16C9">
        <w:rPr>
          <w:b/>
          <w:bCs/>
          <w:lang w:val="ru-MO"/>
        </w:rPr>
        <w:t>.</w:t>
      </w:r>
    </w:p>
    <w:p w:rsidR="003349A3" w:rsidRPr="008B16C9" w:rsidRDefault="003349A3" w:rsidP="003D2360">
      <w:pPr>
        <w:pStyle w:val="aa"/>
        <w:ind w:firstLine="425"/>
        <w:jc w:val="both"/>
        <w:rPr>
          <w:lang w:val="kk-KZ"/>
        </w:rPr>
      </w:pPr>
      <w:r w:rsidRPr="008B16C9">
        <w:rPr>
          <w:lang w:val="kk-KZ"/>
        </w:rPr>
        <w:t>Емтихандық баға аралық, ағымдық бақылаулар мен емтиханның (40%) үлгерімдік көрсеткіш жиынтығынан тұрады және барлығы 100%-ды құрайды. Аралық, ағымдық бақылау нәтижелері жинақталу принципі бойынша интранетке енгізіп және емтиханға жіберудің негізі болып табылады. Егер студент семестр бойынша максималды баллдың 60%-ынан кем жинаса емтиханға жіберілмейді.</w:t>
      </w:r>
    </w:p>
    <w:p w:rsidR="003349A3" w:rsidRPr="008B16C9" w:rsidRDefault="003349A3" w:rsidP="003D2360">
      <w:pPr>
        <w:jc w:val="center"/>
        <w:rPr>
          <w:b/>
          <w:bCs/>
          <w:lang w:val="kk-KZ"/>
        </w:rPr>
      </w:pPr>
      <w:r w:rsidRPr="008B16C9">
        <w:rPr>
          <w:b/>
          <w:bCs/>
          <w:lang w:val="kk-KZ"/>
        </w:rPr>
        <w:t>7. Пәнді оқу-методикалық қамтамасыз ету.</w:t>
      </w:r>
    </w:p>
    <w:p w:rsidR="003349A3" w:rsidRPr="008B16C9" w:rsidRDefault="003349A3" w:rsidP="003D2360">
      <w:pPr>
        <w:ind w:left="360"/>
        <w:jc w:val="center"/>
        <w:rPr>
          <w:b/>
          <w:bCs/>
          <w:lang w:val="kk-KZ"/>
        </w:rPr>
      </w:pPr>
    </w:p>
    <w:p w:rsidR="003349A3" w:rsidRPr="008B16C9" w:rsidRDefault="003349A3" w:rsidP="003D2360">
      <w:pPr>
        <w:ind w:left="36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7. Ұ</w:t>
      </w:r>
      <w:r w:rsidRPr="008B16C9">
        <w:rPr>
          <w:b/>
          <w:bCs/>
          <w:lang w:val="kk-KZ"/>
        </w:rPr>
        <w:t>сынылатын әдебиеттердің  тізімі.</w:t>
      </w:r>
    </w:p>
    <w:p w:rsidR="003349A3" w:rsidRPr="008B16C9" w:rsidRDefault="003349A3" w:rsidP="003D2360">
      <w:pPr>
        <w:ind w:left="360"/>
        <w:rPr>
          <w:b/>
          <w:bCs/>
          <w:lang w:val="kk-KZ"/>
        </w:rPr>
      </w:pPr>
      <w:r w:rsidRPr="008B16C9">
        <w:rPr>
          <w:b/>
          <w:bCs/>
          <w:lang w:val="kk-KZ"/>
        </w:rPr>
        <w:t xml:space="preserve">                           А) </w:t>
      </w:r>
      <w:r w:rsidRPr="008B16C9">
        <w:rPr>
          <w:b/>
          <w:lang w:val="kk-KZ"/>
        </w:rPr>
        <w:t>Нормативтік әдебиеттер</w:t>
      </w:r>
    </w:p>
    <w:p w:rsidR="003349A3" w:rsidRPr="008B16C9" w:rsidRDefault="003349A3" w:rsidP="003D2360">
      <w:pPr>
        <w:numPr>
          <w:ilvl w:val="0"/>
          <w:numId w:val="7"/>
        </w:numPr>
        <w:jc w:val="both"/>
        <w:rPr>
          <w:snapToGrid w:val="0"/>
        </w:rPr>
      </w:pPr>
      <w:r w:rsidRPr="008B16C9">
        <w:rPr>
          <w:snapToGrid w:val="0"/>
        </w:rPr>
        <w:t xml:space="preserve">Қазакстан </w:t>
      </w:r>
      <w:proofErr w:type="spellStart"/>
      <w:r w:rsidRPr="008B16C9">
        <w:rPr>
          <w:snapToGrid w:val="0"/>
        </w:rPr>
        <w:t>Республикасынын</w:t>
      </w:r>
      <w:proofErr w:type="spellEnd"/>
      <w:r w:rsidRPr="008B16C9">
        <w:rPr>
          <w:snapToGrid w:val="0"/>
        </w:rPr>
        <w:t xml:space="preserve"> </w:t>
      </w:r>
      <w:proofErr w:type="spellStart"/>
      <w:r w:rsidRPr="008B16C9">
        <w:rPr>
          <w:snapToGrid w:val="0"/>
        </w:rPr>
        <w:t>Конституциясы</w:t>
      </w:r>
      <w:proofErr w:type="spellEnd"/>
      <w:r w:rsidRPr="008B16C9">
        <w:rPr>
          <w:snapToGrid w:val="0"/>
          <w:lang w:val="kk-KZ"/>
        </w:rPr>
        <w:t xml:space="preserve"> </w:t>
      </w:r>
      <w:r w:rsidRPr="008B16C9">
        <w:rPr>
          <w:snapToGrid w:val="0"/>
        </w:rPr>
        <w:t xml:space="preserve">30 </w:t>
      </w:r>
      <w:proofErr w:type="spellStart"/>
      <w:r w:rsidRPr="008B16C9">
        <w:rPr>
          <w:snapToGrid w:val="0"/>
        </w:rPr>
        <w:t>тамыз</w:t>
      </w:r>
      <w:proofErr w:type="spellEnd"/>
      <w:r w:rsidRPr="008B16C9">
        <w:rPr>
          <w:snapToGrid w:val="0"/>
        </w:rPr>
        <w:t xml:space="preserve"> 1995 ж</w:t>
      </w:r>
      <w:r w:rsidRPr="008B16C9">
        <w:rPr>
          <w:snapToGrid w:val="0"/>
          <w:lang w:val="kk-KZ"/>
        </w:rPr>
        <w:t>ыл (өзгертулер мен толықтыуларды қоса)</w:t>
      </w:r>
      <w:r w:rsidRPr="008B16C9">
        <w:rPr>
          <w:snapToGrid w:val="0"/>
        </w:rPr>
        <w:t xml:space="preserve"> </w:t>
      </w:r>
    </w:p>
    <w:p w:rsidR="003349A3" w:rsidRPr="008B16C9" w:rsidRDefault="003349A3" w:rsidP="003D2360">
      <w:pPr>
        <w:numPr>
          <w:ilvl w:val="0"/>
          <w:numId w:val="7"/>
        </w:numPr>
        <w:jc w:val="both"/>
      </w:pPr>
      <w:r w:rsidRPr="008B16C9">
        <w:rPr>
          <w:lang w:val="kk-KZ"/>
        </w:rPr>
        <w:t xml:space="preserve">Қазақстан Республикасының 2010 жылдан 2020 жылға дейінгі кезеңге арналған Құқықтық саясат тұжырымдамасы 24 тамыз 2010 жыл // Егеменді Қазақстан </w:t>
      </w:r>
    </w:p>
    <w:p w:rsidR="003349A3" w:rsidRPr="008B16C9" w:rsidRDefault="003349A3" w:rsidP="003D2360">
      <w:pPr>
        <w:numPr>
          <w:ilvl w:val="0"/>
          <w:numId w:val="7"/>
        </w:numPr>
        <w:jc w:val="both"/>
        <w:rPr>
          <w:bCs/>
          <w:lang w:val="kk-KZ"/>
        </w:rPr>
      </w:pPr>
      <w:r w:rsidRPr="008B16C9">
        <w:rPr>
          <w:bCs/>
          <w:lang w:val="kk-KZ"/>
        </w:rPr>
        <w:t xml:space="preserve">Қазақстан Республикасының Қылмыстық кодексi </w:t>
      </w:r>
      <w:r w:rsidRPr="008B16C9">
        <w:rPr>
          <w:lang w:val="kk-KZ"/>
        </w:rPr>
        <w:t xml:space="preserve">Қазақстан Республикасының 1997 жылғы 16 шiлдедегi N 167 Кодексi </w:t>
      </w:r>
      <w:r w:rsidRPr="008B16C9">
        <w:rPr>
          <w:snapToGrid w:val="0"/>
          <w:lang w:val="kk-KZ"/>
        </w:rPr>
        <w:t>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bCs/>
          <w:lang w:val="kk-KZ"/>
        </w:rPr>
        <w:t xml:space="preserve">Қазақстан Республикасының Қылмыстық iс жүргiзу кодексi </w:t>
      </w:r>
      <w:r w:rsidRPr="008B16C9">
        <w:rPr>
          <w:lang w:val="kk-KZ"/>
        </w:rPr>
        <w:t xml:space="preserve">Қазақстан Республикасының 1997 жылғы 13 желтоқсандағы N 206 Кодексi </w:t>
      </w:r>
      <w:r w:rsidRPr="008B16C9">
        <w:rPr>
          <w:snapToGrid w:val="0"/>
          <w:lang w:val="kk-KZ"/>
        </w:rPr>
        <w:t>(өзгертулер мен толықтыуларды қоса)</w:t>
      </w:r>
      <w:r w:rsidRPr="008B16C9">
        <w:rPr>
          <w:lang w:val="kk-KZ"/>
        </w:rPr>
        <w:t xml:space="preserve"> 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lang w:val="kk-KZ"/>
        </w:rPr>
        <w:t xml:space="preserve">ҚР ЖІҚ туралы заңы 15 қыркүйек 1995 ж </w:t>
      </w:r>
      <w:r w:rsidRPr="008B16C9">
        <w:rPr>
          <w:snapToGrid w:val="0"/>
          <w:lang w:val="kk-KZ"/>
        </w:rPr>
        <w:t>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jc w:val="both"/>
        <w:rPr>
          <w:lang w:val="kk-KZ"/>
        </w:rPr>
      </w:pPr>
      <w:r w:rsidRPr="008B16C9">
        <w:rPr>
          <w:lang w:val="kk-KZ"/>
        </w:rPr>
        <w:t>Жемқорлыққа қарсы күрес Қазақстан Республикасының Заңы 2 шілде 1998 жыл.</w:t>
      </w:r>
      <w:r w:rsidRPr="008B16C9">
        <w:rPr>
          <w:snapToGrid w:val="0"/>
          <w:lang w:val="kk-KZ"/>
        </w:rPr>
        <w:t xml:space="preserve"> 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lang w:val="kk-KZ"/>
        </w:rPr>
        <w:t xml:space="preserve">Ұлттық қауіпсіздік туралы ҚР Президентінің жарлығы </w:t>
      </w:r>
      <w:r w:rsidRPr="008B16C9">
        <w:rPr>
          <w:snapToGrid w:val="0"/>
          <w:lang w:val="kk-KZ"/>
        </w:rPr>
        <w:t xml:space="preserve">21 желтоқсан 1995 ж (өзгертулер мен толықтыуларды қоса) 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snapToGrid w:val="0"/>
          <w:lang w:val="kk-KZ"/>
        </w:rPr>
        <w:t>ҚР Мемлекеттік құпия туралы заң 15 наурыз 1999 ж(өзгертулер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lang w:val="kk-KZ"/>
        </w:rPr>
        <w:t xml:space="preserve">ҚР Президент қауіпсіздігін қамтамасыз ететін қызмет туралы жарлық </w:t>
      </w:r>
      <w:r w:rsidRPr="008B16C9">
        <w:rPr>
          <w:snapToGrid w:val="0"/>
          <w:lang w:val="kk-KZ"/>
        </w:rPr>
        <w:t xml:space="preserve">03 қазан 1995 ж (өзгертулер мен толықтыуларды қоса) 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lang w:val="kk-KZ"/>
        </w:rPr>
        <w:t xml:space="preserve">ҚР ІІО туралы жарлығы </w:t>
      </w:r>
      <w:r w:rsidRPr="008B16C9">
        <w:rPr>
          <w:snapToGrid w:val="0"/>
          <w:lang w:val="kk-KZ"/>
        </w:rPr>
        <w:t>21 желтоқсан 1995 ж 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rPr>
          <w:lang w:val="kk-KZ"/>
        </w:rPr>
      </w:pPr>
      <w:r w:rsidRPr="008B16C9">
        <w:rPr>
          <w:snapToGrid w:val="0"/>
          <w:lang w:val="kk-KZ"/>
        </w:rPr>
        <w:t>ҚР Сот жүйесі және сот мәртебесі туралы ҚР президентінің заң күші бар жарлығы 25желтоқсан  2000 ж(өзгертулер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jc w:val="both"/>
        <w:rPr>
          <w:bCs/>
          <w:lang w:val="kk-KZ"/>
        </w:rPr>
      </w:pPr>
      <w:r w:rsidRPr="008B16C9">
        <w:rPr>
          <w:snapToGrid w:val="0"/>
          <w:lang w:val="kk-KZ"/>
        </w:rPr>
        <w:lastRenderedPageBreak/>
        <w:t>Терроризмен күресу туралы ҚР заңы 14 шілде  1999 ж(өзгертулер мен толықтыуларды қоса)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900"/>
        </w:tabs>
        <w:jc w:val="both"/>
      </w:pPr>
      <w:r w:rsidRPr="008B16C9">
        <w:t xml:space="preserve">Закон РК “О государственном </w:t>
      </w:r>
      <w:proofErr w:type="gramStart"/>
      <w:r w:rsidRPr="008B16C9">
        <w:t>контроле за</w:t>
      </w:r>
      <w:proofErr w:type="gramEnd"/>
      <w:r w:rsidRPr="008B16C9">
        <w:t xml:space="preserve"> оборотом отдельных видов оружия” от 30.12.1998г.</w:t>
      </w:r>
    </w:p>
    <w:p w:rsidR="003349A3" w:rsidRPr="008B16C9" w:rsidRDefault="003349A3" w:rsidP="003D2360">
      <w:pPr>
        <w:numPr>
          <w:ilvl w:val="0"/>
          <w:numId w:val="7"/>
        </w:numPr>
        <w:tabs>
          <w:tab w:val="left" w:pos="284"/>
        </w:tabs>
        <w:jc w:val="both"/>
        <w:rPr>
          <w:bCs/>
          <w:lang w:val="kk-KZ"/>
        </w:rPr>
      </w:pPr>
      <w:r w:rsidRPr="008B16C9">
        <w:rPr>
          <w:snapToGrid w:val="0"/>
          <w:lang w:val="kk-KZ"/>
        </w:rPr>
        <w:t>ҚР Прокуратурасы туралы заң  21 желтоқсан 1995 ж (өзгертулер мен толықтыуларды қоса)</w:t>
      </w:r>
    </w:p>
    <w:p w:rsidR="003349A3" w:rsidRPr="008B16C9" w:rsidRDefault="003349A3" w:rsidP="003D2360">
      <w:pPr>
        <w:tabs>
          <w:tab w:val="left" w:pos="284"/>
        </w:tabs>
        <w:ind w:left="360"/>
        <w:jc w:val="both"/>
        <w:rPr>
          <w:bCs/>
          <w:lang w:val="kk-KZ"/>
        </w:rPr>
      </w:pPr>
      <w:r w:rsidRPr="008B16C9">
        <w:rPr>
          <w:b/>
        </w:rPr>
        <w:t xml:space="preserve">Б) </w:t>
      </w:r>
      <w:r w:rsidRPr="008B16C9">
        <w:rPr>
          <w:b/>
          <w:lang w:val="kk-KZ"/>
        </w:rPr>
        <w:t>Арнайы әдебиеттер: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r w:rsidRPr="008B16C9">
        <w:t xml:space="preserve">Гинзбург А.Я., </w:t>
      </w:r>
      <w:proofErr w:type="spellStart"/>
      <w:r w:rsidRPr="008B16C9">
        <w:t>Даубасова</w:t>
      </w:r>
      <w:proofErr w:type="spellEnd"/>
      <w:r w:rsidRPr="008B16C9">
        <w:t xml:space="preserve"> С.Ш. Основы оперативно-розыскной деятельность: Закон; теория; практика; комментарий. «Юрист»,  </w:t>
      </w:r>
      <w:proofErr w:type="spellStart"/>
      <w:r w:rsidRPr="008B16C9">
        <w:t>Алматы</w:t>
      </w:r>
      <w:proofErr w:type="spellEnd"/>
      <w:r w:rsidRPr="008B16C9">
        <w:t xml:space="preserve"> - 2010  130 С.  Приложение: Закон РК «</w:t>
      </w:r>
      <w:proofErr w:type="gramStart"/>
      <w:r w:rsidRPr="008B16C9">
        <w:t>Об</w:t>
      </w:r>
      <w:proofErr w:type="gramEnd"/>
      <w:r w:rsidRPr="008B16C9">
        <w:t xml:space="preserve"> </w:t>
      </w:r>
      <w:proofErr w:type="gramStart"/>
      <w:r w:rsidRPr="008B16C9">
        <w:t>ОРД</w:t>
      </w:r>
      <w:proofErr w:type="gramEnd"/>
      <w:r w:rsidRPr="008B16C9">
        <w:t xml:space="preserve">» на государственном и русском языках. 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Комментарий к закону Р.К «об поеративно-розыскной деятельности» под общ. Ред. И.Д. Меркель., Н.Н. Турецкого., Алматы ТОО «Издательство» Норма-К, 2010-144 с.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proofErr w:type="spellStart"/>
      <w:r w:rsidRPr="008B16C9">
        <w:t>Сысалов</w:t>
      </w:r>
      <w:proofErr w:type="spellEnd"/>
      <w:r w:rsidRPr="008B16C9">
        <w:t xml:space="preserve"> М.П. Теория ОРД в РК. </w:t>
      </w:r>
      <w:proofErr w:type="spellStart"/>
      <w:r w:rsidRPr="008B16C9">
        <w:t>Алматы</w:t>
      </w:r>
      <w:proofErr w:type="spellEnd"/>
      <w:r w:rsidRPr="008B16C9">
        <w:t xml:space="preserve"> 2003г.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r w:rsidRPr="008B16C9">
        <w:t xml:space="preserve"> Плетнев В.С. Оперативно-розыскная деятельность: Курс лекций. </w:t>
      </w:r>
      <w:proofErr w:type="spellStart"/>
      <w:r w:rsidRPr="008B16C9">
        <w:t>Алматы</w:t>
      </w:r>
      <w:proofErr w:type="spellEnd"/>
      <w:r w:rsidRPr="008B16C9">
        <w:t xml:space="preserve">. </w:t>
      </w:r>
      <w:proofErr w:type="spellStart"/>
      <w:r w:rsidRPr="008B16C9">
        <w:t>КазГЮА</w:t>
      </w:r>
      <w:proofErr w:type="spellEnd"/>
      <w:r w:rsidRPr="008B16C9">
        <w:t xml:space="preserve"> – 2001. 192 с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Теория оперативно-розыскной деятельности: Учебник Под ред. К.К. Горяинова, В.С. Овчинского, Г.К. Синилова. – М.: ИНФРА-М, 2006. – Х, 832 с. – (Высшее образование)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Михайлов В.И. Контролируемая поставка как оперативно-розыскная операция: Учебно-практическое пособие. Под ред. докт. юрид. наук. А.Ю. Шумилова. – М.: Издатель Шумилова И.И., 1998. – 96 с.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Закон и оперативно-розыскная деятельность: Толковый словарь понятий и терминов, Используемых в законодательстве в области оперативно-розыскной деятельности Авт.-сост. А.Ю. Шумилов. Авт. Предисл. П.С. Дмитриев. – М.: Фирма АВС, 1996. – 77 с.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Процессуальные аспекты международного сотрудничества органов предварительного следствия МВД Российской Федерации. –М.: Московский психолого-социальный институт; Воронеж: Издательство НПО «МОДЭК», 2000. – 128 с. (Серия «Библиотека студента»).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r w:rsidRPr="008B16C9">
        <w:t xml:space="preserve">Аверьянова Т.В., Белкин Р.С., </w:t>
      </w:r>
      <w:proofErr w:type="spellStart"/>
      <w:r w:rsidRPr="008B16C9">
        <w:t>Корухов</w:t>
      </w:r>
      <w:proofErr w:type="spellEnd"/>
      <w:r w:rsidRPr="008B16C9">
        <w:t xml:space="preserve"> Ю.Г., </w:t>
      </w:r>
      <w:proofErr w:type="spellStart"/>
      <w:r w:rsidRPr="008B16C9">
        <w:t>Россинская</w:t>
      </w:r>
      <w:proofErr w:type="spellEnd"/>
      <w:r w:rsidRPr="008B16C9">
        <w:t xml:space="preserve"> Е.Р. Криминалистика: Учебник для вузов</w:t>
      </w:r>
      <w:proofErr w:type="gramStart"/>
      <w:r w:rsidRPr="008B16C9">
        <w:t>/П</w:t>
      </w:r>
      <w:proofErr w:type="gramEnd"/>
      <w:r w:rsidRPr="008B16C9">
        <w:t>од ред. Проф. Р.С. Белкина. Изд. 2-е. М.: «Норма» - 2003. с. 484-502.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proofErr w:type="spellStart"/>
      <w:r w:rsidRPr="008B16C9">
        <w:t>Бахтыбаев</w:t>
      </w:r>
      <w:proofErr w:type="spellEnd"/>
      <w:r w:rsidRPr="008B16C9">
        <w:t xml:space="preserve"> И.Ж. Концептуальные основы деятельности прокуратуры Республики Казахстан по обеспечению законности: Монография. </w:t>
      </w:r>
      <w:proofErr w:type="spellStart"/>
      <w:r w:rsidRPr="008B16C9">
        <w:t>Аламаты</w:t>
      </w:r>
      <w:proofErr w:type="spellEnd"/>
      <w:r w:rsidRPr="008B16C9">
        <w:t>: «Же</w:t>
      </w:r>
      <w:r w:rsidRPr="008B16C9">
        <w:rPr>
          <w:lang w:val="kk-KZ"/>
        </w:rPr>
        <w:t>ті Жарғы</w:t>
      </w:r>
      <w:r w:rsidRPr="008B16C9">
        <w:t>»</w:t>
      </w:r>
      <w:r w:rsidRPr="008B16C9">
        <w:rPr>
          <w:lang w:val="kk-KZ"/>
        </w:rPr>
        <w:t xml:space="preserve"> 2008 , с-379-381., 643-647.</w:t>
      </w:r>
    </w:p>
    <w:p w:rsidR="003349A3" w:rsidRPr="008B16C9" w:rsidRDefault="003349A3" w:rsidP="003D2360">
      <w:pPr>
        <w:pStyle w:val="ac"/>
        <w:widowControl w:val="0"/>
        <w:numPr>
          <w:ilvl w:val="0"/>
          <w:numId w:val="8"/>
        </w:numPr>
        <w:contextualSpacing/>
        <w:jc w:val="both"/>
        <w:rPr>
          <w:sz w:val="24"/>
          <w:lang w:val="kk-KZ"/>
        </w:rPr>
      </w:pPr>
      <w:r w:rsidRPr="008B16C9">
        <w:rPr>
          <w:sz w:val="24"/>
          <w:lang w:val="kk-KZ"/>
        </w:rPr>
        <w:t>Алауханов Е.О. Пайдақорлық-зорлық қылмыстардың алдын алудың криминологиялық проблемалары. Монография. -  Алматы: «Ғылым» ғылыми баспа орталығы, 2005.-304 бет.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r w:rsidRPr="008B16C9">
        <w:rPr>
          <w:lang w:val="kk-KZ"/>
        </w:rPr>
        <w:t xml:space="preserve">Алауханов Е.О. Турсынбаев Д.Е. борьба с корупцией в государственных органах РК Учебная пособие. – Алматы  2008, с 169-193 </w:t>
      </w:r>
    </w:p>
    <w:p w:rsidR="003349A3" w:rsidRPr="008B16C9" w:rsidRDefault="003349A3" w:rsidP="003D2360">
      <w:pPr>
        <w:numPr>
          <w:ilvl w:val="0"/>
          <w:numId w:val="8"/>
        </w:numPr>
        <w:jc w:val="both"/>
      </w:pPr>
      <w:r w:rsidRPr="008B16C9">
        <w:rPr>
          <w:lang w:val="kk-KZ"/>
        </w:rPr>
        <w:t xml:space="preserve">Обобщениие судебной практики. Приминение некоторых норм уголовнопроцессуального кодекса РК об обеспечении прав и свобвод граждан в уголовном процессе. Бюллетень Верховного Суда РК. – 2010. № 4. с 50-82  </w:t>
      </w:r>
    </w:p>
    <w:p w:rsidR="003349A3" w:rsidRPr="008B16C9" w:rsidRDefault="003349A3" w:rsidP="003D2360">
      <w:pPr>
        <w:rPr>
          <w:b/>
          <w:u w:val="single"/>
          <w:lang w:val="kk-KZ"/>
        </w:rPr>
      </w:pPr>
      <w:r w:rsidRPr="008B16C9">
        <w:rPr>
          <w:b/>
        </w:rPr>
        <w:t xml:space="preserve"> </w:t>
      </w:r>
      <w:r w:rsidRPr="008B16C9">
        <w:rPr>
          <w:b/>
          <w:u w:val="single"/>
          <w:lang w:val="kk-KZ"/>
        </w:rPr>
        <w:t xml:space="preserve">Мақалалар </w:t>
      </w:r>
    </w:p>
    <w:p w:rsidR="003349A3" w:rsidRPr="008B16C9" w:rsidRDefault="003349A3" w:rsidP="003D2360">
      <w:pPr>
        <w:numPr>
          <w:ilvl w:val="0"/>
          <w:numId w:val="9"/>
        </w:numPr>
      </w:pPr>
      <w:r w:rsidRPr="008B16C9">
        <w:t>Гинзбург А.Я. Формы и сущность системы советских карательных органов: от ВЧК до МГБ (1917-1953 г.г.). Ученые труды Академии МВД РК. № 7. 2004. с. 52-71.</w:t>
      </w:r>
    </w:p>
    <w:p w:rsidR="003349A3" w:rsidRPr="008B16C9" w:rsidRDefault="003349A3" w:rsidP="003D2360">
      <w:pPr>
        <w:numPr>
          <w:ilvl w:val="0"/>
          <w:numId w:val="9"/>
        </w:numPr>
      </w:pPr>
      <w:r w:rsidRPr="008B16C9">
        <w:t>Гинзбург А.Я. Тройки ОГПУ-НКВД как особый инструмент в системе политических репрессий (юридический аспект). «</w:t>
      </w:r>
      <w:proofErr w:type="spellStart"/>
      <w:r w:rsidRPr="008B16C9">
        <w:t>Хабаршы</w:t>
      </w:r>
      <w:proofErr w:type="spellEnd"/>
      <w:r w:rsidRPr="008B16C9">
        <w:t xml:space="preserve">». Вестник университета им. Д. А. </w:t>
      </w:r>
      <w:proofErr w:type="spellStart"/>
      <w:r w:rsidRPr="008B16C9">
        <w:t>Кунаева</w:t>
      </w:r>
      <w:proofErr w:type="spellEnd"/>
      <w:r w:rsidRPr="008B16C9">
        <w:t>. № 2 (19) - 2006. с. 230-242.</w:t>
      </w:r>
    </w:p>
    <w:p w:rsidR="003349A3" w:rsidRPr="008B16C9" w:rsidRDefault="003349A3" w:rsidP="003D2360">
      <w:pPr>
        <w:numPr>
          <w:ilvl w:val="0"/>
          <w:numId w:val="9"/>
        </w:numPr>
      </w:pPr>
      <w:r w:rsidRPr="008B16C9">
        <w:lastRenderedPageBreak/>
        <w:t xml:space="preserve">Гинзбург А.Я., </w:t>
      </w:r>
      <w:proofErr w:type="spellStart"/>
      <w:r w:rsidRPr="008B16C9">
        <w:t>Даубасова</w:t>
      </w:r>
      <w:proofErr w:type="spellEnd"/>
      <w:r w:rsidRPr="008B16C9">
        <w:t xml:space="preserve"> С.Ш. К вопросу о совершенствовании ОРД в свете законодательство Республики Казахстан </w:t>
      </w:r>
      <w:proofErr w:type="spellStart"/>
      <w:proofErr w:type="gramStart"/>
      <w:r w:rsidRPr="008B16C9">
        <w:t>Сб</w:t>
      </w:r>
      <w:proofErr w:type="spellEnd"/>
      <w:proofErr w:type="gramEnd"/>
      <w:r w:rsidRPr="008B16C9">
        <w:t xml:space="preserve"> материалов международной конференции </w:t>
      </w:r>
      <w:proofErr w:type="spellStart"/>
      <w:r w:rsidRPr="008B16C9">
        <w:t>КазНПУ</w:t>
      </w:r>
      <w:proofErr w:type="spellEnd"/>
      <w:r w:rsidRPr="008B16C9">
        <w:t xml:space="preserve"> им. Абая </w:t>
      </w:r>
      <w:proofErr w:type="spellStart"/>
      <w:r w:rsidRPr="008B16C9">
        <w:t>Алматы</w:t>
      </w:r>
      <w:proofErr w:type="spellEnd"/>
      <w:r w:rsidRPr="008B16C9">
        <w:t xml:space="preserve"> 2009 г</w:t>
      </w:r>
    </w:p>
    <w:p w:rsidR="003349A3" w:rsidRPr="008B16C9" w:rsidRDefault="003349A3" w:rsidP="003D2360">
      <w:pPr>
        <w:pStyle w:val="1"/>
        <w:keepNext w:val="0"/>
        <w:widowControl w:val="0"/>
        <w:rPr>
          <w:rFonts w:ascii="KZ Times New Roman" w:hAnsi="KZ Times New Roman"/>
          <w:sz w:val="24"/>
          <w:szCs w:val="24"/>
        </w:rPr>
      </w:pPr>
      <w:r w:rsidRPr="008B16C9">
        <w:rPr>
          <w:rFonts w:ascii="KZ Times New Roman" w:hAnsi="KZ Times New Roman"/>
          <w:sz w:val="24"/>
          <w:szCs w:val="24"/>
        </w:rPr>
        <w:t>Справочная литература</w:t>
      </w:r>
    </w:p>
    <w:p w:rsidR="003349A3" w:rsidRPr="008B16C9" w:rsidRDefault="003349A3" w:rsidP="003D2360">
      <w:pPr>
        <w:numPr>
          <w:ilvl w:val="0"/>
          <w:numId w:val="10"/>
        </w:numPr>
      </w:pPr>
      <w:r w:rsidRPr="008B16C9">
        <w:t xml:space="preserve">Хроника в СМИ о </w:t>
      </w:r>
      <w:proofErr w:type="spellStart"/>
      <w:r w:rsidRPr="008B16C9">
        <w:t>раскрытиие</w:t>
      </w:r>
      <w:proofErr w:type="spellEnd"/>
      <w:r w:rsidRPr="008B16C9">
        <w:t xml:space="preserve">  преступных групп, коррупционеров, взяточников, убийц, незаконного хищений </w:t>
      </w:r>
    </w:p>
    <w:p w:rsidR="003349A3" w:rsidRPr="008B16C9" w:rsidRDefault="003349A3" w:rsidP="003D2360">
      <w:pPr>
        <w:numPr>
          <w:ilvl w:val="0"/>
          <w:numId w:val="10"/>
        </w:numPr>
      </w:pPr>
      <w:r w:rsidRPr="008B16C9">
        <w:t>Интернет - источники.</w:t>
      </w:r>
    </w:p>
    <w:p w:rsidR="003349A3" w:rsidRPr="008B16C9" w:rsidRDefault="003349A3" w:rsidP="003D2360">
      <w:pPr>
        <w:numPr>
          <w:ilvl w:val="0"/>
          <w:numId w:val="10"/>
        </w:numPr>
      </w:pPr>
      <w:r w:rsidRPr="008B16C9">
        <w:t>Художественная литература: Черняк Е.Б. Пять столетий тайной войны. М. – 1991.</w:t>
      </w:r>
    </w:p>
    <w:p w:rsidR="003349A3" w:rsidRPr="008B16C9" w:rsidRDefault="003349A3" w:rsidP="003D2360">
      <w:pPr>
        <w:ind w:left="720"/>
      </w:pPr>
    </w:p>
    <w:p w:rsidR="003349A3" w:rsidRPr="008B16C9" w:rsidRDefault="003349A3" w:rsidP="003D2360">
      <w:pPr>
        <w:numPr>
          <w:ilvl w:val="1"/>
          <w:numId w:val="2"/>
        </w:numPr>
        <w:jc w:val="center"/>
        <w:rPr>
          <w:b/>
          <w:bCs/>
          <w:lang w:val="kk-KZ"/>
        </w:rPr>
      </w:pPr>
      <w:r w:rsidRPr="008B16C9">
        <w:rPr>
          <w:b/>
          <w:bCs/>
          <w:lang w:val="kk-KZ"/>
        </w:rPr>
        <w:t>Аралық  аттестацияға (экзамен) дайындалу үшін сұрақтар:</w:t>
      </w:r>
    </w:p>
    <w:p w:rsidR="003349A3" w:rsidRPr="008B16C9" w:rsidRDefault="003349A3" w:rsidP="003D2360">
      <w:pPr>
        <w:jc w:val="both"/>
        <w:rPr>
          <w:lang w:val="kk-KZ"/>
        </w:rPr>
      </w:pP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 «Жедел-іздестіру қызметі» курсының құрылымы.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B16C9">
        <w:rPr>
          <w:lang w:val="kk-KZ"/>
        </w:rPr>
        <w:t>Жедел –іздестіру қызметі және ҚРиминалистика</w:t>
      </w:r>
      <w:r w:rsidRPr="008B16C9">
        <w:t>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–іздестіру қызметі және қылмыстық құқық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–іздестіру қызметі және ҚРиминология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–іздестіру қызметі және психология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– іздестіру қызметінің тарихи әлеуметтік алғы шарты.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іздестіру қызметінің құрылуы және дамуы кезеңдері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 – іздестіру қызметінің тарихи әлеуметтік алғы шарты.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 іздестіру қызметінің маңыздылығы және  оның негізгі сипаты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Жедел-іздестіру қызметінің қылмыстың алдын алудағы алатын орны және оның хабар ошарсыз кеткен тұлғаларды іздеудегі міндеттері.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 іздестіру қызметінің мемлекеттік-құқықтық шаралар жүйесіндегі алатын орны және оның ішкі істер органдары қызметіндегі ұқсастығы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ҚР ІІО жедел-іздестіру қызметінің құрылыуы мен дамуы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 іздестіру қызметінің маңызы мен негізгі сипаттары.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 іздестіру қызметі және оның қылмыстылықпен күресудегі тағайындалу орны, тарихи байланыстылығы мен құрылуы, дамуы.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Жедел-іздестіру қызметінің қағидалары түсінігі және оның қылмыстылықпен күресудегі тағайындалуы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Жалпы және арнайы қағидалар.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ҚР ІІМ коллегияларының шешімі және нормативтік актілерідің атқаратын ролі. Олардың ЖІҚ қағидаларына тигізетін әсері.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Жедел-іздестіру қызметінің қағидалары түсінігі және оның қылмыстылықпен күресудегі тағайындалуы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Жалпы және арнайы қағидалар.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ЖІҚ реттейтін құқықтық нормалар оның сипаты мен заңдылықты сақтаудағы ролі мен мазмұны.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Жедел-іздестіру қызметінің ғылыми негіздері.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 іздестіру қызметінің моральді-этикалық негіздері, олардың қылмыстылықпен күресудегі қызметкерлерді кәсіби тұрғыда дайындауға тигізетін әсері.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 іздестіру қызметінің қағидалары түсінігі, олардың қылмыспен күресу теориясы мен тәжірибесі үшін тигізетін әсері.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Жедел-іздестіру қызметінің ғылыми негіздері.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Жедел іздестіру қызметінің моральді-этикалық негіздері, олардың қылмыстылықпен күресудегі қызметкерлерді кәсіби тұрғыда дайындауға тигізетін әсері.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Қазақстан Республикасындағы «жедел іздестіру қызметі» туралы заңына сәйкес жедел іздестіру қызметін атқаратын органдар.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lastRenderedPageBreak/>
        <w:t>Жедел –іздестіру қызметін жүзеге асырушы органдардың құзіреті мен оның құрылымы және оларды ұйымдастыру.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Жедел-іздестіру қызметін жүзеге асырудағы лауазымды тұлғалардың, кәсіпорныдардың, ұйымдардың мемлекеттік немесе қоғамдық ұйымдардың  міндеттері.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Жедел-іздестіру қызметін жүзеге асырудағы лауазымды тұлғалардың, кәсіпорындардың, ұйымдардың мемлекеттік немесе қоғамдық ұйымдардың  құқықтары.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Жедел-іздестіру қызметін жүзеге асырудағы лауазымды тұлғалардың, кәсіпорындардың, ұйымдардың мемлекеттік немесе қоғамдық ұйымдардың  міндеттері.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Жедел-іздестіру қызметін жүзеге асырудағы лауазымды тұлғалардың, кәсіпорныдардың, ұйымдардың мемлекеттік немесе қоғамдық ұйымдардың  құқықтары.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Жедел-іздестіру органдарына қатысатын тұлғалардың түсінігі мен классификациялануы.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Жедел-іздестіру органдарына қатысудың түсінігі және түрлері.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органдарына қатысатын тұлғаларды қолданудағы негізгі бағыттары.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Желе-іздестіру қызметіне қатысатын тұлғаларды басқару мен ұйымдастыру.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Жедел-іздестіру органдарына қатысудың түсінігі және түрлері.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органдарына қатысатын тұлғаларды қолданудағы негізгі бағыттары.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 іздестіру қызметін жүзеге асыруда, азаматтардың құқықтары мен бостандықтарын сақтау Қазақстан Республикасы Конституциясынан шығатын негізгі бағыттардың бірі.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 xml:space="preserve">Жедел-іздестіру шараларын жүзеге асыру контексіндегі «ар-ождан» және «мәртебенің»  этикалық категориясының түсінігі мен мазмұны. 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Қылмыстық-процессуалдық дәлелдеудегі жеке тұлғаның ар-ожданы мен мәртебесіне келтірілген зиянның мүдделік шектері.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lang w:val="kk-KZ"/>
        </w:rPr>
      </w:pPr>
      <w:r w:rsidRPr="008B16C9">
        <w:rPr>
          <w:lang w:val="kk-KZ"/>
        </w:rPr>
        <w:t>Жеке өмір, жанұялық құпия сияқты этикалық категориялардың түсінігі мен мазмұны.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қызметін жүзеге асыруда, азаматтардың құқықтары мен бостандықтарын сақтау Қазақстан Республикасы Конституциясынан шығатын негізгі бағыттардың бірі.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Жедел-іздестіру шараларын жүзеге асыру контексіндегі «ар-ождан» және «мәртебенің»  этикалық категориясының түсінігі мен мазмұны. 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>Жедел-іздестіру шараларының түсінігі.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>Жедел-іздестіру шараларының заңды мазмұны</w:t>
      </w:r>
      <w:r w:rsidRPr="008B16C9">
        <w:t>.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 xml:space="preserve">Жедел-іздестіру шараларының жүргізудің қылмыстық-құқықтық сипаттағы негізі. </w:t>
      </w:r>
      <w:r w:rsidRPr="008B16C9">
        <w:t xml:space="preserve"> 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 xml:space="preserve">Жедел-іздестіру шараларын жүргізудің әкімшілік-құқықтық сипаттағы негізі. 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>Жедел-іздестіру шараларын тоқтатудың негіізі.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>Жедел-іздестіру шараларының түсінігі.</w:t>
      </w:r>
    </w:p>
    <w:p w:rsidR="003349A3" w:rsidRPr="008B16C9" w:rsidRDefault="003349A3" w:rsidP="003D2360">
      <w:pPr>
        <w:numPr>
          <w:ilvl w:val="0"/>
          <w:numId w:val="6"/>
        </w:numPr>
        <w:jc w:val="both"/>
      </w:pPr>
      <w:r w:rsidRPr="008B16C9">
        <w:rPr>
          <w:lang w:val="kk-KZ"/>
        </w:rPr>
        <w:t xml:space="preserve">Жедел-іздестіру шараларын жүргізудің негізі. </w:t>
      </w:r>
    </w:p>
    <w:p w:rsidR="003349A3" w:rsidRPr="008B16C9" w:rsidRDefault="003349A3" w:rsidP="003D2360">
      <w:pPr>
        <w:pStyle w:val="a8"/>
        <w:numPr>
          <w:ilvl w:val="0"/>
          <w:numId w:val="6"/>
        </w:numPr>
        <w:spacing w:after="0"/>
        <w:ind w:right="57"/>
        <w:jc w:val="both"/>
        <w:rPr>
          <w:lang w:val="kk-KZ"/>
        </w:rPr>
      </w:pPr>
      <w:r w:rsidRPr="008B16C9">
        <w:rPr>
          <w:lang w:val="kk-KZ"/>
        </w:rPr>
        <w:t>Жедел-іздестіру қызметін жүзеге асырудағы пайда болған құқықтық қатынастар және оның құқықтық табиғаты. Оның қылмыстық, қылмыстық іс жүргізу, әкімшілік, азаматтық іс жүргізу заңнамаларымен байланысы.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 xml:space="preserve">Жедел-іздестіру қызметіндегі құүқықтық қарым-қатынастардың қатысушылары мен  субьектілері. 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 xml:space="preserve">Жедел-іздестіру қызметіндегі құүқықтық қарым-қатынастардың қатысушылары мен  субьектілері топтастырылуы. </w:t>
      </w:r>
    </w:p>
    <w:p w:rsidR="003349A3" w:rsidRPr="008B16C9" w:rsidRDefault="003349A3" w:rsidP="003D2360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6C9">
        <w:rPr>
          <w:rFonts w:ascii="Times New Roman" w:hAnsi="Times New Roman" w:cs="Times New Roman"/>
          <w:sz w:val="24"/>
          <w:szCs w:val="24"/>
          <w:lang w:val="kk-KZ"/>
        </w:rPr>
        <w:t>Жедел-іздестіру шараларын жүргізудің тәртібі.</w:t>
      </w:r>
    </w:p>
    <w:p w:rsidR="003349A3" w:rsidRPr="008B16C9" w:rsidRDefault="003349A3" w:rsidP="003D2360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6C9">
        <w:rPr>
          <w:rFonts w:ascii="Times New Roman" w:hAnsi="Times New Roman" w:cs="Times New Roman"/>
          <w:sz w:val="24"/>
          <w:szCs w:val="24"/>
          <w:lang w:val="kk-KZ"/>
        </w:rPr>
        <w:lastRenderedPageBreak/>
        <w:t>Арнайы жедел іздестіру шараларын жүргізудің тәртібі.</w:t>
      </w:r>
    </w:p>
    <w:p w:rsidR="003349A3" w:rsidRPr="008B16C9" w:rsidRDefault="003349A3" w:rsidP="003D2360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6C9">
        <w:rPr>
          <w:rFonts w:ascii="Times New Roman" w:hAnsi="Times New Roman" w:cs="Times New Roman"/>
          <w:sz w:val="24"/>
          <w:szCs w:val="24"/>
          <w:lang w:val="kk-KZ"/>
        </w:rPr>
        <w:t>Жедел-іздестіру шараларын жүргізудің нәтижесінде алынған мәліметтерді қолдану.</w:t>
      </w:r>
    </w:p>
    <w:p w:rsidR="003349A3" w:rsidRPr="008B16C9" w:rsidRDefault="003349A3" w:rsidP="003D2360">
      <w:pPr>
        <w:pStyle w:val="a"/>
        <w:numPr>
          <w:ilvl w:val="0"/>
          <w:numId w:val="6"/>
        </w:numPr>
        <w:tabs>
          <w:tab w:val="num" w:pos="14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6C9">
        <w:rPr>
          <w:rFonts w:ascii="Times New Roman" w:hAnsi="Times New Roman" w:cs="Times New Roman"/>
          <w:sz w:val="24"/>
          <w:szCs w:val="24"/>
          <w:lang w:val="kk-KZ"/>
        </w:rPr>
        <w:t>Арнайы жедел іздестіру шараларын жүргізудің тәртібі.</w:t>
      </w:r>
    </w:p>
    <w:p w:rsidR="003349A3" w:rsidRPr="008B16C9" w:rsidRDefault="003349A3" w:rsidP="003D2360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6C9">
        <w:rPr>
          <w:rFonts w:ascii="Times New Roman" w:hAnsi="Times New Roman" w:cs="Times New Roman"/>
          <w:sz w:val="24"/>
          <w:szCs w:val="24"/>
          <w:lang w:val="kk-KZ"/>
        </w:rPr>
        <w:t>Жедел-іздестіру шараларын жүргізудің нәтижесінде алынған мәліметтерді қолдану.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заңына сәйкес жалпы жедел іздестіру шараларының түсінігі. 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>Жалпы іздестіру шараларының түсінігі.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3.Жалпы іздестіруқзметі  шараларын жүргізудің тәртібі мен шарттары. 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қызметі заңына сәйкес жалпы жедел іздестіру шараларының түсінігі. 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қызметі заңына сәйкес арнайы жедел іздестіру шараларының негізі. 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>Арнайы іздестіру шараларының түсінігі.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Арнайы іздестіру шараларын жүргізудің тәртібі мен шарттары. </w:t>
      </w:r>
    </w:p>
    <w:p w:rsidR="003349A3" w:rsidRPr="008B16C9" w:rsidRDefault="003349A3" w:rsidP="003D2360">
      <w:pPr>
        <w:pStyle w:val="aa"/>
        <w:numPr>
          <w:ilvl w:val="0"/>
          <w:numId w:val="6"/>
        </w:numPr>
        <w:spacing w:after="0"/>
        <w:jc w:val="both"/>
        <w:rPr>
          <w:lang w:val="kk-KZ"/>
        </w:rPr>
      </w:pPr>
      <w:r w:rsidRPr="008B16C9">
        <w:rPr>
          <w:lang w:val="kk-KZ"/>
        </w:rPr>
        <w:t xml:space="preserve">Жедел іздестіру заңына сәйкес арнайы жедел іздестіру шараларының түсінігі. 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 іздестіру қызметіндегі профилактиканың алатын орны.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B16C9">
        <w:rPr>
          <w:sz w:val="24"/>
          <w:szCs w:val="24"/>
          <w:lang w:val="kk-KZ"/>
        </w:rPr>
        <w:t xml:space="preserve">Жедел профилактикалық бақылауға алынған тұлғаларды тану. 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B16C9">
        <w:rPr>
          <w:sz w:val="24"/>
          <w:szCs w:val="24"/>
          <w:lang w:val="kk-KZ"/>
        </w:rPr>
        <w:t>Жедел-іздестіру профилактикалауындағы құжаттарды толтыру.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 іздестіру қызметіндегі профилактиканың алатын орны.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Жедел-іздестіру профилактикалауындағы құжаттарды толтыру.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 xml:space="preserve">Қылмыстылықпен күресудегі ішкі істер органдарының өзара бірлескен әрекеттерінің түсінігі. </w:t>
      </w:r>
    </w:p>
    <w:p w:rsidR="003349A3" w:rsidRPr="008B16C9" w:rsidRDefault="003349A3" w:rsidP="003D2360">
      <w:pPr>
        <w:pStyle w:val="32"/>
        <w:numPr>
          <w:ilvl w:val="0"/>
          <w:numId w:val="6"/>
        </w:numPr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 іздестіру қызметінднгі өзара әрекеттерінің нормативтік реттелуі.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ЖІҚ жүзеге асырудағы өзара бірлескен әрекеттердің нысандары.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Өзара бірлескен әрекет жасаудың субьектілері және олардың міндеттері мен құзіреттері.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 xml:space="preserve">Жедел іздестіру мәліметтерінің түсінігі. 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Жедел-іздестіру мәліметтеріне қойылатын негізгі талаптар.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 xml:space="preserve">Жедел-іздестіру мәліметтерін анықтау мен тағайындау. 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 xml:space="preserve">Қазіргі кезеңдегі жаңа жедел іздестірудегі мәліметтік-іздеу жүйелері. 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>Жедел-іздестіру мәліметтеріне қойылатын негізгі талаптар.</w:t>
      </w:r>
    </w:p>
    <w:p w:rsidR="003349A3" w:rsidRPr="008B16C9" w:rsidRDefault="003349A3" w:rsidP="003D2360">
      <w:pPr>
        <w:pStyle w:val="3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8B16C9">
        <w:rPr>
          <w:sz w:val="24"/>
          <w:szCs w:val="24"/>
          <w:lang w:val="kk-KZ"/>
        </w:rPr>
        <w:t xml:space="preserve">Жедел-іздестіру мәліметтерін анықтау мен тағайындау. 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 xml:space="preserve">ІІО жедел-іздестіру бөлімдері қызметкерлерінің және басқа да тұлғаларды жедел іздестіру қызметін жүзеге асырудағы әлеуметтік және құқықтық қорғалуының маңызы мен мәні.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Кофеденциалдық негізде ІІО қызметкерлерімен бірлесіп әрекет жасайтын тұлғалардың құқықтары мен бостандықтарын қорғау..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>Қазақстан Республикасының азаматтарды әлеуметтік қорғауын реттейтін заңнамасы.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Жедел-іздестіру қызметін соттық бақылау  алынуының түсінігі мен маңызы.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Жедел-іздестіру қызметін ведомствалық бақылауға алынуының түсінігі мен маңызы.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>Жедел-іздестіру қызметін ведомствалық бақылауға алынудағы субьектілер.</w:t>
      </w:r>
    </w:p>
    <w:p w:rsidR="003349A3" w:rsidRPr="008B16C9" w:rsidRDefault="003349A3" w:rsidP="003D2360">
      <w:pPr>
        <w:pStyle w:val="2"/>
        <w:numPr>
          <w:ilvl w:val="0"/>
          <w:numId w:val="6"/>
        </w:numPr>
        <w:rPr>
          <w:b w:val="0"/>
          <w:sz w:val="24"/>
          <w:szCs w:val="24"/>
          <w:lang w:val="kk-KZ"/>
        </w:rPr>
      </w:pPr>
      <w:r w:rsidRPr="008B16C9">
        <w:rPr>
          <w:b w:val="0"/>
          <w:sz w:val="24"/>
          <w:szCs w:val="24"/>
          <w:lang w:val="kk-KZ"/>
        </w:rPr>
        <w:t xml:space="preserve">Жедел-іздестіру қызметін проқурорлық бақылауға алудың түсінігі мен міндеттері. </w:t>
      </w:r>
    </w:p>
    <w:p w:rsidR="003349A3" w:rsidRPr="008B16C9" w:rsidRDefault="003349A3" w:rsidP="003D23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kk-KZ"/>
        </w:rPr>
      </w:pPr>
      <w:r w:rsidRPr="008B16C9">
        <w:rPr>
          <w:lang w:val="kk-KZ"/>
        </w:rPr>
        <w:t xml:space="preserve">4.Жедел-іздестіру қызметін жүзеге асырудағы лауазымды тұлғалардың құзіреті. </w:t>
      </w:r>
    </w:p>
    <w:p w:rsidR="003349A3" w:rsidRPr="008B16C9" w:rsidRDefault="003349A3" w:rsidP="003D2360">
      <w:pPr>
        <w:numPr>
          <w:ilvl w:val="0"/>
          <w:numId w:val="6"/>
        </w:numPr>
        <w:jc w:val="both"/>
        <w:rPr>
          <w:bCs/>
          <w:lang w:val="kk-KZ"/>
        </w:rPr>
      </w:pPr>
      <w:r w:rsidRPr="008B16C9">
        <w:rPr>
          <w:lang w:val="kk-KZ"/>
        </w:rPr>
        <w:t>Жедел-іздестіру қызметін проқурорлық бақылауға алудың түсінігі мен міндеттері.</w:t>
      </w:r>
    </w:p>
    <w:p w:rsidR="003349A3" w:rsidRPr="008B16C9" w:rsidRDefault="003349A3" w:rsidP="003D2360">
      <w:pPr>
        <w:rPr>
          <w:lang w:val="kk-KZ"/>
        </w:rPr>
      </w:pPr>
    </w:p>
    <w:p w:rsidR="003349A3" w:rsidRPr="008B16C9" w:rsidRDefault="003349A3" w:rsidP="003D2360">
      <w:pPr>
        <w:jc w:val="center"/>
        <w:rPr>
          <w:lang w:val="kk-KZ"/>
        </w:rPr>
      </w:pPr>
    </w:p>
    <w:p w:rsidR="003349A3" w:rsidRPr="008B16C9" w:rsidRDefault="003349A3" w:rsidP="003D2360">
      <w:pPr>
        <w:jc w:val="center"/>
        <w:rPr>
          <w:lang w:val="kk-KZ"/>
        </w:rPr>
      </w:pPr>
    </w:p>
    <w:p w:rsidR="003349A3" w:rsidRPr="008B16C9" w:rsidRDefault="003349A3" w:rsidP="003D2360">
      <w:pPr>
        <w:jc w:val="center"/>
        <w:rPr>
          <w:lang w:val="kk-KZ"/>
        </w:rPr>
      </w:pPr>
    </w:p>
    <w:p w:rsidR="003349A3" w:rsidRPr="008B16C9" w:rsidRDefault="003349A3" w:rsidP="003D2360">
      <w:pPr>
        <w:rPr>
          <w:lang w:val="kk-KZ"/>
        </w:rPr>
      </w:pPr>
    </w:p>
    <w:p w:rsidR="003349A3" w:rsidRPr="008B16C9" w:rsidRDefault="003349A3" w:rsidP="003D2360">
      <w:pPr>
        <w:ind w:firstLine="567"/>
        <w:jc w:val="center"/>
        <w:rPr>
          <w:b/>
          <w:sz w:val="28"/>
          <w:szCs w:val="28"/>
          <w:lang w:val="kk-KZ"/>
        </w:rPr>
      </w:pPr>
    </w:p>
    <w:p w:rsidR="003349A3" w:rsidRPr="00214DDA" w:rsidRDefault="003349A3">
      <w:pPr>
        <w:rPr>
          <w:lang w:val="kk-KZ"/>
        </w:rPr>
      </w:pPr>
    </w:p>
    <w:sectPr w:rsidR="003349A3" w:rsidRPr="00214DDA" w:rsidSect="003349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28" w:rsidRDefault="009B0028" w:rsidP="00214DDA">
      <w:r>
        <w:separator/>
      </w:r>
    </w:p>
  </w:endnote>
  <w:endnote w:type="continuationSeparator" w:id="0">
    <w:p w:rsidR="009B0028" w:rsidRDefault="009B0028" w:rsidP="0021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28" w:rsidRDefault="009B0028" w:rsidP="00214DDA">
      <w:r>
        <w:separator/>
      </w:r>
    </w:p>
  </w:footnote>
  <w:footnote w:type="continuationSeparator" w:id="0">
    <w:p w:rsidR="009B0028" w:rsidRDefault="009B0028" w:rsidP="0021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DA" w:rsidRPr="00ED03DF" w:rsidRDefault="00214DDA" w:rsidP="00214DDA">
    <w:pPr>
      <w:pStyle w:val="a4"/>
    </w:pPr>
    <w:r>
      <w:rPr>
        <w:lang w:val="kk-KZ"/>
      </w:rPr>
      <w:t>Әл-Фараби атындағы ҚазҰУ оқу-методикалық кешені                           Бет</w:t>
    </w:r>
    <w:r>
      <w:t xml:space="preserve"> </w:t>
    </w:r>
    <w:fldSimple w:instr=" PAGE ">
      <w:r>
        <w:rPr>
          <w:noProof/>
        </w:rPr>
        <w:t>1</w:t>
      </w:r>
    </w:fldSimple>
    <w:r>
      <w:t xml:space="preserve"> </w:t>
    </w:r>
    <w:r>
      <w:rPr>
        <w:lang w:val="kk-KZ"/>
      </w:rPr>
      <w:t>Барлығы</w:t>
    </w:r>
    <w:r>
      <w:t xml:space="preserve"> </w:t>
    </w:r>
    <w:fldSimple w:instr=" NUMPAGES ">
      <w:r>
        <w:rPr>
          <w:noProof/>
        </w:rPr>
        <w:t>7</w:t>
      </w:r>
    </w:fldSimple>
    <w:r>
      <w:t xml:space="preserve">                                                                                                                                                                    </w:t>
    </w:r>
  </w:p>
  <w:p w:rsidR="00214DDA" w:rsidRDefault="00214D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EFF"/>
    <w:multiLevelType w:val="hybridMultilevel"/>
    <w:tmpl w:val="056C3FF4"/>
    <w:lvl w:ilvl="0" w:tplc="C8E4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306BE"/>
    <w:multiLevelType w:val="hybridMultilevel"/>
    <w:tmpl w:val="33EC6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412AA"/>
    <w:multiLevelType w:val="hybridMultilevel"/>
    <w:tmpl w:val="6E46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1D72E8"/>
    <w:multiLevelType w:val="multilevel"/>
    <w:tmpl w:val="5D7CF5F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2F5479"/>
    <w:multiLevelType w:val="multilevel"/>
    <w:tmpl w:val="E7E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36A16AA7"/>
    <w:multiLevelType w:val="multilevel"/>
    <w:tmpl w:val="83083E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6">
    <w:nsid w:val="3FED22D7"/>
    <w:multiLevelType w:val="hybridMultilevel"/>
    <w:tmpl w:val="DC5C5ADA"/>
    <w:lvl w:ilvl="0" w:tplc="D35AAF3A">
      <w:start w:val="1"/>
      <w:numFmt w:val="decimal"/>
      <w:lvlText w:val="%1."/>
      <w:lvlJc w:val="left"/>
      <w:pPr>
        <w:ind w:left="12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7">
    <w:nsid w:val="42266CBF"/>
    <w:multiLevelType w:val="multilevel"/>
    <w:tmpl w:val="401A921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A155802"/>
    <w:multiLevelType w:val="hybridMultilevel"/>
    <w:tmpl w:val="7FCE634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D266406"/>
    <w:multiLevelType w:val="singleLevel"/>
    <w:tmpl w:val="EC3658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360"/>
    <w:rsid w:val="001104E5"/>
    <w:rsid w:val="0012389A"/>
    <w:rsid w:val="0014466B"/>
    <w:rsid w:val="001A3C39"/>
    <w:rsid w:val="001C1BE9"/>
    <w:rsid w:val="001E041D"/>
    <w:rsid w:val="00214DDA"/>
    <w:rsid w:val="003349A3"/>
    <w:rsid w:val="003C475D"/>
    <w:rsid w:val="003D2360"/>
    <w:rsid w:val="00481BD4"/>
    <w:rsid w:val="00565F67"/>
    <w:rsid w:val="00586553"/>
    <w:rsid w:val="00644033"/>
    <w:rsid w:val="006651A6"/>
    <w:rsid w:val="00735982"/>
    <w:rsid w:val="00762A50"/>
    <w:rsid w:val="007830C2"/>
    <w:rsid w:val="00784F57"/>
    <w:rsid w:val="00796F2B"/>
    <w:rsid w:val="007A27F4"/>
    <w:rsid w:val="008528ED"/>
    <w:rsid w:val="008B16C9"/>
    <w:rsid w:val="009027DD"/>
    <w:rsid w:val="009972BF"/>
    <w:rsid w:val="009B0028"/>
    <w:rsid w:val="009E09F5"/>
    <w:rsid w:val="009F6AB5"/>
    <w:rsid w:val="00D64AB0"/>
    <w:rsid w:val="00DA264D"/>
    <w:rsid w:val="00E420CF"/>
    <w:rsid w:val="00E43478"/>
    <w:rsid w:val="00E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36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D23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D2360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header"/>
    <w:aliases w:val="Знак1"/>
    <w:basedOn w:val="a0"/>
    <w:link w:val="a5"/>
    <w:rsid w:val="003D2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 Знак"/>
    <w:basedOn w:val="a1"/>
    <w:link w:val="a4"/>
    <w:locked/>
    <w:rsid w:val="003D2360"/>
    <w:rPr>
      <w:rFonts w:eastAsia="Times New Roman" w:cs="Times New Roman"/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semiHidden/>
    <w:rsid w:val="003D2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3D2360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2"/>
    <w:basedOn w:val="a0"/>
    <w:link w:val="20"/>
    <w:uiPriority w:val="99"/>
    <w:rsid w:val="003D2360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1"/>
    <w:link w:val="2"/>
    <w:uiPriority w:val="99"/>
    <w:locked/>
    <w:rsid w:val="003D2360"/>
    <w:rPr>
      <w:rFonts w:eastAsia="Times New Roman" w:cs="Times New Roman"/>
      <w:b/>
      <w:sz w:val="28"/>
      <w:lang w:val="ru-RU" w:eastAsia="ru-RU" w:bidi="ar-SA"/>
    </w:rPr>
  </w:style>
  <w:style w:type="paragraph" w:customStyle="1" w:styleId="3">
    <w:name w:val="заголовок 3"/>
    <w:basedOn w:val="a0"/>
    <w:next w:val="a0"/>
    <w:uiPriority w:val="99"/>
    <w:rsid w:val="003D2360"/>
    <w:pPr>
      <w:keepNext/>
      <w:jc w:val="center"/>
    </w:pPr>
    <w:rPr>
      <w:b/>
      <w:sz w:val="28"/>
      <w:szCs w:val="20"/>
    </w:rPr>
  </w:style>
  <w:style w:type="paragraph" w:styleId="a8">
    <w:name w:val="Body Text"/>
    <w:basedOn w:val="a0"/>
    <w:link w:val="a9"/>
    <w:uiPriority w:val="99"/>
    <w:semiHidden/>
    <w:rsid w:val="003D236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locked/>
    <w:rsid w:val="003D2360"/>
    <w:rPr>
      <w:rFonts w:eastAsia="Times New Roman" w:cs="Times New Roman"/>
      <w:sz w:val="24"/>
      <w:szCs w:val="24"/>
      <w:lang w:val="ru-RU" w:eastAsia="ru-RU" w:bidi="ar-SA"/>
    </w:rPr>
  </w:style>
  <w:style w:type="paragraph" w:styleId="30">
    <w:name w:val="Body Text 3"/>
    <w:basedOn w:val="a0"/>
    <w:link w:val="31"/>
    <w:uiPriority w:val="99"/>
    <w:semiHidden/>
    <w:rsid w:val="003D23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locked/>
    <w:rsid w:val="003D2360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Body Text Indent"/>
    <w:basedOn w:val="a0"/>
    <w:link w:val="ab"/>
    <w:uiPriority w:val="99"/>
    <w:semiHidden/>
    <w:rsid w:val="003D2360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sid w:val="003D2360"/>
    <w:rPr>
      <w:rFonts w:eastAsia="Times New Roman" w:cs="Times New Roman"/>
      <w:sz w:val="24"/>
      <w:szCs w:val="24"/>
      <w:lang w:val="ru-RU" w:eastAsia="ru-RU" w:bidi="ar-SA"/>
    </w:rPr>
  </w:style>
  <w:style w:type="paragraph" w:styleId="32">
    <w:name w:val="Body Text Indent 3"/>
    <w:basedOn w:val="a0"/>
    <w:link w:val="33"/>
    <w:uiPriority w:val="99"/>
    <w:semiHidden/>
    <w:rsid w:val="003D23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3D2360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1">
    <w:name w:val="Обычный1"/>
    <w:uiPriority w:val="99"/>
    <w:rsid w:val="003D2360"/>
    <w:rPr>
      <w:sz w:val="28"/>
    </w:rPr>
  </w:style>
  <w:style w:type="paragraph" w:customStyle="1" w:styleId="310">
    <w:name w:val="Основной текст 31"/>
    <w:basedOn w:val="11"/>
    <w:uiPriority w:val="99"/>
    <w:rsid w:val="003D2360"/>
    <w:pPr>
      <w:jc w:val="both"/>
    </w:pPr>
    <w:rPr>
      <w:sz w:val="24"/>
    </w:rPr>
  </w:style>
  <w:style w:type="paragraph" w:customStyle="1" w:styleId="21">
    <w:name w:val="заголовок 2"/>
    <w:basedOn w:val="a0"/>
    <w:next w:val="a0"/>
    <w:uiPriority w:val="99"/>
    <w:rsid w:val="003D2360"/>
    <w:pPr>
      <w:keepNext/>
      <w:jc w:val="both"/>
      <w:outlineLvl w:val="1"/>
    </w:pPr>
    <w:rPr>
      <w:rFonts w:ascii="Times Kaz" w:hAnsi="Times Kaz"/>
      <w:sz w:val="28"/>
      <w:szCs w:val="20"/>
      <w:lang w:val="en-US"/>
    </w:rPr>
  </w:style>
  <w:style w:type="paragraph" w:customStyle="1" w:styleId="a">
    <w:name w:val="Диссертация"/>
    <w:basedOn w:val="a0"/>
    <w:uiPriority w:val="99"/>
    <w:rsid w:val="003D2360"/>
    <w:pPr>
      <w:numPr>
        <w:numId w:val="1"/>
      </w:numPr>
    </w:pPr>
    <w:rPr>
      <w:rFonts w:ascii="Arial" w:hAnsi="Arial" w:cs="Arial"/>
      <w:sz w:val="20"/>
      <w:szCs w:val="20"/>
    </w:rPr>
  </w:style>
  <w:style w:type="paragraph" w:styleId="ac">
    <w:name w:val="List Paragraph"/>
    <w:basedOn w:val="a0"/>
    <w:uiPriority w:val="99"/>
    <w:qFormat/>
    <w:rsid w:val="003D2360"/>
    <w:pPr>
      <w:ind w:left="708"/>
    </w:pPr>
    <w:rPr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214D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1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2635</Words>
  <Characters>15026</Characters>
  <Application>Microsoft Office Word</Application>
  <DocSecurity>0</DocSecurity>
  <Lines>125</Lines>
  <Paragraphs>35</Paragraphs>
  <ScaleCrop>false</ScaleCrop>
  <Company>KazNU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ҚазҰУ оқу-әдістемелік кешені                                   </dc:title>
  <dc:subject/>
  <dc:creator>Liverpul77</dc:creator>
  <cp:keywords/>
  <dc:description/>
  <cp:lastModifiedBy>Acer</cp:lastModifiedBy>
  <cp:revision>2</cp:revision>
  <dcterms:created xsi:type="dcterms:W3CDTF">2012-09-13T04:38:00Z</dcterms:created>
  <dcterms:modified xsi:type="dcterms:W3CDTF">2012-09-13T20:49:00Z</dcterms:modified>
</cp:coreProperties>
</file>